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B4D" w:rsidRDefault="00943589">
      <w:pPr>
        <w:pStyle w:val="affffff7"/>
        <w:framePr w:wrap="around"/>
        <w:rPr>
          <w:color w:val="000000" w:themeColor="text1"/>
        </w:rPr>
      </w:pPr>
      <w:proofErr w:type="gramStart"/>
      <w:r>
        <w:rPr>
          <w:rFonts w:hAnsi="黑体"/>
          <w:color w:val="000000" w:themeColor="text1"/>
        </w:rPr>
        <w:t>ICS</w:t>
      </w:r>
      <w:r w:rsidR="00D266AE">
        <w:rPr>
          <w:rFonts w:hAnsi="黑体" w:hint="eastAsia"/>
          <w:color w:val="000000" w:themeColor="text1"/>
        </w:rPr>
        <w:t xml:space="preserve">  </w:t>
      </w:r>
      <w:r>
        <w:rPr>
          <w:rFonts w:hint="eastAsia"/>
          <w:color w:val="000000" w:themeColor="text1"/>
        </w:rPr>
        <w:t>17.200</w:t>
      </w:r>
      <w:proofErr w:type="gramEnd"/>
    </w:p>
    <w:p w:rsidR="00230B4D" w:rsidRDefault="00943589">
      <w:pPr>
        <w:pStyle w:val="affffff7"/>
        <w:framePr w:wrap="around"/>
        <w:rPr>
          <w:color w:val="000000" w:themeColor="text1"/>
        </w:rPr>
      </w:pPr>
      <w:proofErr w:type="gramStart"/>
      <w:r>
        <w:rPr>
          <w:rFonts w:hint="eastAsia"/>
          <w:color w:val="000000" w:themeColor="text1"/>
        </w:rPr>
        <w:t>CCS  A</w:t>
      </w:r>
      <w:proofErr w:type="gramEnd"/>
      <w:r>
        <w:rPr>
          <w:rFonts w:hint="eastAsia"/>
          <w:color w:val="000000" w:themeColor="text1"/>
        </w:rPr>
        <w:t xml:space="preserve"> 54</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230B4D">
        <w:tc>
          <w:tcPr>
            <w:tcW w:w="9854" w:type="dxa"/>
            <w:tcBorders>
              <w:top w:val="nil"/>
              <w:left w:val="nil"/>
              <w:bottom w:val="nil"/>
              <w:right w:val="nil"/>
            </w:tcBorders>
          </w:tcPr>
          <w:p w:rsidR="00230B4D" w:rsidRDefault="00A45C73">
            <w:pPr>
              <w:pStyle w:val="affffff7"/>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txbx>
                              <w:txbxContent>
                                <w:p w:rsidR="00230B4D" w:rsidRDefault="00230B4D">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BAH" o:spid="_x0000_s1026" style="position:absolute;margin-left:-5.25pt;margin-top:0;width:68.25pt;height:1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" stroked="f">
                      <v:path arrowok="t"/>
                      <v:textbox>
                        <w:txbxContent>
                          <w:p w:rsidR="00230B4D" w:rsidRDefault="00230B4D">
                            <w:pPr>
                              <w:jc w:val="center"/>
                            </w:pPr>
                          </w:p>
                        </w:txbxContent>
                      </v:textbox>
                    </v:rect>
                  </w:pict>
                </mc:Fallback>
              </mc:AlternateContent>
            </w:r>
            <w:r w:rsidR="002811A8">
              <w:fldChar w:fldCharType="begin">
                <w:ffData>
                  <w:name w:val="BAH"/>
                  <w:enabled/>
                  <w:calcOnExit w:val="0"/>
                  <w:textInput/>
                </w:ffData>
              </w:fldChar>
            </w:r>
            <w:bookmarkStart w:id="0" w:name="BAH"/>
            <w:r w:rsidR="00943589">
              <w:instrText xml:space="preserve"> FORMTEXT </w:instrText>
            </w:r>
            <w:r w:rsidR="002811A8">
              <w:fldChar w:fldCharType="separate"/>
            </w:r>
            <w:r w:rsidR="00943589">
              <w:t>     </w:t>
            </w:r>
            <w:r w:rsidR="002811A8">
              <w:fldChar w:fldCharType="end"/>
            </w:r>
            <w:bookmarkEnd w:id="0"/>
          </w:p>
        </w:tc>
      </w:tr>
    </w:tbl>
    <w:p w:rsidR="00230B4D" w:rsidRDefault="00943589">
      <w:pPr>
        <w:pStyle w:val="afffff8"/>
        <w:framePr w:wrap="around"/>
      </w:pPr>
      <w:r>
        <w:t>DB</w:t>
      </w:r>
      <w:r w:rsidR="002811A8">
        <w:fldChar w:fldCharType="begin">
          <w:ffData>
            <w:name w:val="c3"/>
            <w:enabled/>
            <w:calcOnExit w:val="0"/>
            <w:textInput>
              <w:maxLength w:val="2"/>
            </w:textInput>
          </w:ffData>
        </w:fldChar>
      </w:r>
      <w:bookmarkStart w:id="1" w:name="c3"/>
      <w:r>
        <w:instrText xml:space="preserve"> FORMTEXT </w:instrText>
      </w:r>
      <w:r w:rsidR="002811A8">
        <w:fldChar w:fldCharType="separate"/>
      </w:r>
      <w:r>
        <w:t>32</w:t>
      </w:r>
      <w:r w:rsidR="002811A8">
        <w:fldChar w:fldCharType="end"/>
      </w:r>
      <w:bookmarkEnd w:id="1"/>
    </w:p>
    <w:p w:rsidR="00230B4D" w:rsidRDefault="002811A8">
      <w:pPr>
        <w:pStyle w:val="affffffb"/>
        <w:framePr w:wrap="around"/>
      </w:pPr>
      <w:r>
        <w:fldChar w:fldCharType="begin">
          <w:ffData>
            <w:name w:val="c4"/>
            <w:enabled/>
            <w:calcOnExit w:val="0"/>
            <w:textInput/>
          </w:ffData>
        </w:fldChar>
      </w:r>
      <w:bookmarkStart w:id="2" w:name="c4"/>
      <w:r w:rsidR="00943589">
        <w:instrText xml:space="preserve"> FORMTEXT </w:instrText>
      </w:r>
      <w:r>
        <w:fldChar w:fldCharType="separate"/>
      </w:r>
      <w:r w:rsidR="00943589">
        <w:rPr>
          <w:rFonts w:hint="eastAsia"/>
        </w:rPr>
        <w:t>江苏省</w:t>
      </w:r>
      <w:r>
        <w:fldChar w:fldCharType="end"/>
      </w:r>
      <w:bookmarkEnd w:id="2"/>
      <w:r w:rsidR="00943589">
        <w:rPr>
          <w:rFonts w:hint="eastAsia"/>
        </w:rPr>
        <w:t>地方标准</w:t>
      </w:r>
    </w:p>
    <w:p w:rsidR="00230B4D" w:rsidRDefault="00943589">
      <w:pPr>
        <w:pStyle w:val="25"/>
        <w:framePr w:wrap="around"/>
        <w:rPr>
          <w:rFonts w:hAnsi="黑体"/>
        </w:rPr>
      </w:pPr>
      <w:r>
        <w:rPr>
          <w:rFonts w:ascii="Times New Roman"/>
        </w:rPr>
        <w:t xml:space="preserve">DB </w:t>
      </w:r>
      <w:r w:rsidR="002811A8">
        <w:rPr>
          <w:rFonts w:hAnsi="黑体"/>
        </w:rPr>
        <w:fldChar w:fldCharType="begin">
          <w:ffData>
            <w:name w:val="StdNo0"/>
            <w:enabled/>
            <w:calcOnExit w:val="0"/>
            <w:textInput>
              <w:default w:val="XX"/>
              <w:maxLength w:val="2"/>
            </w:textInput>
          </w:ffData>
        </w:fldChar>
      </w:r>
      <w:bookmarkStart w:id="3" w:name="StdNo0"/>
      <w:r>
        <w:rPr>
          <w:rFonts w:hAnsi="黑体"/>
        </w:rPr>
        <w:instrText xml:space="preserve"> FORMTEXT </w:instrText>
      </w:r>
      <w:r w:rsidR="002811A8">
        <w:rPr>
          <w:rFonts w:hAnsi="黑体"/>
        </w:rPr>
      </w:r>
      <w:r w:rsidR="002811A8">
        <w:rPr>
          <w:rFonts w:hAnsi="黑体"/>
        </w:rPr>
        <w:fldChar w:fldCharType="separate"/>
      </w:r>
      <w:r>
        <w:rPr>
          <w:rFonts w:hAnsi="黑体"/>
        </w:rPr>
        <w:t>32</w:t>
      </w:r>
      <w:r w:rsidR="002811A8">
        <w:rPr>
          <w:rFonts w:hAnsi="黑体"/>
        </w:rPr>
        <w:fldChar w:fldCharType="end"/>
      </w:r>
      <w:bookmarkEnd w:id="3"/>
      <w:r>
        <w:rPr>
          <w:rFonts w:hAnsi="黑体"/>
        </w:rPr>
        <w:t xml:space="preserve">/ </w:t>
      </w:r>
      <w:r w:rsidR="002811A8">
        <w:rPr>
          <w:rFonts w:hAnsi="黑体"/>
        </w:rPr>
        <w:fldChar w:fldCharType="begin">
          <w:ffData>
            <w:name w:val="StdNo1"/>
            <w:enabled/>
            <w:calcOnExit w:val="0"/>
            <w:textInput>
              <w:default w:val="XXXXX"/>
            </w:textInput>
          </w:ffData>
        </w:fldChar>
      </w:r>
      <w:bookmarkStart w:id="4" w:name="StdNo1"/>
      <w:r>
        <w:rPr>
          <w:rFonts w:hAnsi="黑体"/>
        </w:rPr>
        <w:instrText xml:space="preserve"> FORMTEXT </w:instrText>
      </w:r>
      <w:r w:rsidR="002811A8">
        <w:rPr>
          <w:rFonts w:hAnsi="黑体"/>
        </w:rPr>
      </w:r>
      <w:r w:rsidR="002811A8">
        <w:rPr>
          <w:rFonts w:hAnsi="黑体"/>
        </w:rPr>
        <w:fldChar w:fldCharType="separate"/>
      </w:r>
      <w:r>
        <w:rPr>
          <w:rFonts w:hAnsi="黑体" w:hint="eastAsia"/>
        </w:rPr>
        <w:t>T</w:t>
      </w:r>
      <w:r w:rsidR="002811A8">
        <w:rPr>
          <w:rFonts w:hAnsi="黑体"/>
        </w:rPr>
        <w:fldChar w:fldCharType="end"/>
      </w:r>
      <w:bookmarkEnd w:id="4"/>
      <w:r>
        <w:rPr>
          <w:rFonts w:hAnsi="黑体"/>
        </w:rPr>
        <w:t>—</w:t>
      </w:r>
      <w:r w:rsidR="002811A8">
        <w:rPr>
          <w:rFonts w:hAnsi="黑体"/>
        </w:rPr>
        <w:fldChar w:fldCharType="begin">
          <w:ffData>
            <w:name w:val="StdNo2"/>
            <w:enabled/>
            <w:calcOnExit w:val="0"/>
            <w:textInput>
              <w:default w:val="XXXX"/>
              <w:maxLength w:val="4"/>
            </w:textInput>
          </w:ffData>
        </w:fldChar>
      </w:r>
      <w:bookmarkStart w:id="5" w:name="StdNo2"/>
      <w:r>
        <w:rPr>
          <w:rFonts w:hAnsi="黑体"/>
        </w:rPr>
        <w:instrText xml:space="preserve"> FORMTEXT </w:instrText>
      </w:r>
      <w:r w:rsidR="002811A8">
        <w:rPr>
          <w:rFonts w:hAnsi="黑体"/>
        </w:rPr>
      </w:r>
      <w:r w:rsidR="002811A8">
        <w:rPr>
          <w:rFonts w:hAnsi="黑体"/>
        </w:rPr>
        <w:fldChar w:fldCharType="separate"/>
      </w:r>
      <w:r>
        <w:rPr>
          <w:rFonts w:hAnsi="黑体"/>
        </w:rPr>
        <w:t>XXXX</w:t>
      </w:r>
      <w:r w:rsidR="002811A8">
        <w:rPr>
          <w:rFonts w:hAnsi="黑体"/>
        </w:rPr>
        <w:fldChar w:fldCharType="end"/>
      </w:r>
      <w:bookmarkEnd w:id="5"/>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230B4D">
        <w:tc>
          <w:tcPr>
            <w:tcW w:w="9356" w:type="dxa"/>
            <w:tcBorders>
              <w:top w:val="nil"/>
              <w:left w:val="nil"/>
              <w:bottom w:val="nil"/>
              <w:right w:val="nil"/>
            </w:tcBorders>
          </w:tcPr>
          <w:p w:rsidR="00230B4D" w:rsidRDefault="00A45C73">
            <w:pPr>
              <w:pStyle w:val="afffb"/>
              <w:framePr w:wrap="around"/>
            </w:pPr>
            <w:r>
              <w:rPr>
                <w:noProof/>
              </w:rPr>
              <mc:AlternateContent>
                <mc:Choice Requires="wps">
                  <w:drawing>
                    <wp:anchor distT="0" distB="0" distL="114300" distR="114300" simplePos="0" relativeHeight="25165824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txbx>
                              <w:txbxContent>
                                <w:p w:rsidR="00230B4D" w:rsidRDefault="00230B4D">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DT" o:spid="_x0000_s1027" style="position:absolute;left:0;text-align:left;margin-left:372.8pt;margin-top:2.7pt;width: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" stroked="f">
                      <v:path arrowok="t"/>
                      <v:textbox>
                        <w:txbxContent>
                          <w:p w:rsidR="00230B4D" w:rsidRDefault="00230B4D">
                            <w:pPr>
                              <w:jc w:val="center"/>
                            </w:pPr>
                          </w:p>
                        </w:txbxContent>
                      </v:textbox>
                    </v:rect>
                  </w:pict>
                </mc:Fallback>
              </mc:AlternateContent>
            </w:r>
            <w:r w:rsidR="002811A8">
              <w:fldChar w:fldCharType="begin">
                <w:ffData>
                  <w:name w:val="DT"/>
                  <w:enabled/>
                  <w:calcOnExit w:val="0"/>
                  <w:textInput/>
                </w:ffData>
              </w:fldChar>
            </w:r>
            <w:bookmarkStart w:id="6" w:name="DT"/>
            <w:r w:rsidR="00943589">
              <w:instrText xml:space="preserve"> FORMTEXT </w:instrText>
            </w:r>
            <w:r w:rsidR="002811A8">
              <w:fldChar w:fldCharType="separate"/>
            </w:r>
            <w:r w:rsidR="00943589">
              <w:t>     </w:t>
            </w:r>
            <w:r w:rsidR="002811A8">
              <w:fldChar w:fldCharType="end"/>
            </w:r>
            <w:bookmarkEnd w:id="6"/>
          </w:p>
        </w:tc>
      </w:tr>
    </w:tbl>
    <w:p w:rsidR="00230B4D" w:rsidRDefault="00230B4D">
      <w:pPr>
        <w:pStyle w:val="25"/>
        <w:framePr w:wrap="around"/>
        <w:rPr>
          <w:rFonts w:hAnsi="黑体"/>
        </w:rPr>
      </w:pPr>
    </w:p>
    <w:p w:rsidR="00230B4D" w:rsidRDefault="00230B4D">
      <w:pPr>
        <w:pStyle w:val="25"/>
        <w:framePr w:wrap="around"/>
        <w:rPr>
          <w:rFonts w:hAnsi="黑体"/>
        </w:rPr>
      </w:pPr>
    </w:p>
    <w:p w:rsidR="00230B4D" w:rsidRDefault="002811A8">
      <w:pPr>
        <w:pStyle w:val="affff1"/>
        <w:framePr w:wrap="around" w:x="1161" w:y="6425"/>
      </w:pPr>
      <w:r>
        <w:fldChar w:fldCharType="begin">
          <w:ffData>
            <w:name w:val="StdName"/>
            <w:enabled/>
            <w:calcOnExit w:val="0"/>
            <w:textInput>
              <w:default w:val="点击此处添加标准名称"/>
            </w:textInput>
          </w:ffData>
        </w:fldChar>
      </w:r>
      <w:bookmarkStart w:id="7" w:name="StdName"/>
      <w:r w:rsidR="00943589">
        <w:instrText xml:space="preserve"> FORMTEXT </w:instrText>
      </w:r>
      <w:r>
        <w:fldChar w:fldCharType="separate"/>
      </w:r>
      <w:r w:rsidR="00943589">
        <w:rPr>
          <w:rFonts w:hint="eastAsia"/>
        </w:rPr>
        <w:t>石墨烯粉体材料热扩散系数测定</w:t>
      </w:r>
    </w:p>
    <w:p w:rsidR="00230B4D" w:rsidRDefault="00943589">
      <w:pPr>
        <w:pStyle w:val="affff1"/>
        <w:framePr w:wrap="around" w:x="1161" w:y="6425"/>
      </w:pPr>
      <w:r>
        <w:rPr>
          <w:rFonts w:hint="eastAsia"/>
        </w:rPr>
        <w:t>激光闪射法</w:t>
      </w:r>
      <w:r w:rsidR="002811A8">
        <w:fldChar w:fldCharType="end"/>
      </w:r>
      <w:bookmarkEnd w:id="7"/>
    </w:p>
    <w:bookmarkStart w:id="8" w:name="StdEnglishName"/>
    <w:p w:rsidR="00230B4D" w:rsidRDefault="002811A8">
      <w:pPr>
        <w:pStyle w:val="affff0"/>
        <w:framePr w:wrap="around" w:x="1161" w:y="6425"/>
        <w:spacing w:before="240"/>
      </w:pPr>
      <w:r>
        <w:fldChar w:fldCharType="begin">
          <w:ffData>
            <w:name w:val="StdEnglishName"/>
            <w:enabled/>
            <w:calcOnExit w:val="0"/>
            <w:textInput>
              <w:default w:val="Determination of thermal diffusivity of graphene powder material  Laser flash method"/>
            </w:textInput>
          </w:ffData>
        </w:fldChar>
      </w:r>
      <w:r w:rsidR="00943589">
        <w:instrText>FORMTEXT</w:instrText>
      </w:r>
      <w:r>
        <w:fldChar w:fldCharType="separate"/>
      </w:r>
      <w:r w:rsidR="00943589">
        <w:t>Determination of thermal diffusivity of graphene powder material</w:t>
      </w:r>
    </w:p>
    <w:p w:rsidR="00230B4D" w:rsidRDefault="00943589">
      <w:pPr>
        <w:pStyle w:val="affff0"/>
        <w:framePr w:wrap="around" w:x="1161" w:y="6425"/>
        <w:spacing w:before="240"/>
      </w:pPr>
      <w:r>
        <w:rPr>
          <w:rFonts w:hint="eastAsia"/>
        </w:rPr>
        <w:t>——</w:t>
      </w:r>
      <w:r>
        <w:t>Laser flash method</w:t>
      </w:r>
      <w:r w:rsidR="002811A8">
        <w:fldChar w:fldCharType="end"/>
      </w:r>
      <w:bookmarkEnd w:id="8"/>
    </w:p>
    <w:p w:rsidR="00230B4D" w:rsidRDefault="00230B4D">
      <w:pPr>
        <w:pStyle w:val="affff"/>
        <w:framePr w:wrap="around" w:x="1161" w:y="6425"/>
        <w:jc w:val="both"/>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230B4D">
        <w:tc>
          <w:tcPr>
            <w:tcW w:w="9855" w:type="dxa"/>
            <w:tcBorders>
              <w:top w:val="nil"/>
              <w:left w:val="nil"/>
              <w:bottom w:val="nil"/>
              <w:right w:val="nil"/>
            </w:tcBorders>
          </w:tcPr>
          <w:p w:rsidR="00230B4D" w:rsidRDefault="00A45C73">
            <w:pPr>
              <w:pStyle w:val="afffe"/>
              <w:framePr w:wrap="around" w:x="1161" w:y="6425"/>
            </w:pPr>
            <w:r>
              <w:rPr>
                <w:noProof/>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3"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txbx>
                              <w:txbxContent>
                                <w:p w:rsidR="00230B4D" w:rsidRDefault="00230B4D">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RQ" o:spid="_x0000_s1028" style="position:absolute;left:0;text-align:left;margin-left:173.3pt;margin-top:45.15pt;width:150pt;height:2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" stroked="f">
                      <v:path arrowok="t"/>
                      <v:textbox>
                        <w:txbxContent>
                          <w:p w:rsidR="00230B4D" w:rsidRDefault="00230B4D">
                            <w:pPr>
                              <w:jc w:val="center"/>
                            </w:pPr>
                          </w:p>
                        </w:txbxContent>
                      </v:textbox>
                      <w10:anchorlock/>
                    </v:rect>
                  </w:pict>
                </mc:Fallback>
              </mc:AlternateContent>
            </w:r>
            <w:r>
              <w:rPr>
                <w:noProof/>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txbx>
                              <w:txbxContent>
                                <w:p w:rsidR="00230B4D" w:rsidRDefault="00230B4D">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LB" o:spid="_x0000_s1029" style="position:absolute;left:0;text-align:left;margin-left:193.3pt;margin-top:20.15pt;width:100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" stroked="f">
                      <v:path arrowok="t"/>
                      <v:textbox>
                        <w:txbxContent>
                          <w:p w:rsidR="00230B4D" w:rsidRDefault="00230B4D">
                            <w:pPr>
                              <w:jc w:val="center"/>
                            </w:pPr>
                          </w:p>
                        </w:txbxContent>
                      </v:textbox>
                    </v:rect>
                  </w:pict>
                </mc:Fallback>
              </mc:AlternateContent>
            </w:r>
          </w:p>
        </w:tc>
      </w:tr>
      <w:tr w:rsidR="00230B4D">
        <w:tc>
          <w:tcPr>
            <w:tcW w:w="9855" w:type="dxa"/>
            <w:tcBorders>
              <w:top w:val="nil"/>
              <w:left w:val="nil"/>
              <w:bottom w:val="nil"/>
              <w:right w:val="nil"/>
            </w:tcBorders>
          </w:tcPr>
          <w:p w:rsidR="00230B4D" w:rsidRDefault="002811A8">
            <w:pPr>
              <w:pStyle w:val="afffd"/>
              <w:framePr w:wrap="around" w:x="1161" w:y="6425"/>
            </w:pPr>
            <w:r>
              <w:fldChar w:fldCharType="begin">
                <w:ffData>
                  <w:name w:val="WCRQ"/>
                  <w:enabled/>
                  <w:calcOnExit w:val="0"/>
                  <w:textInput/>
                </w:ffData>
              </w:fldChar>
            </w:r>
            <w:bookmarkStart w:id="9" w:name="WCRQ"/>
            <w:r w:rsidR="00943589">
              <w:instrText xml:space="preserve"> FORMTEXT </w:instrText>
            </w:r>
            <w:r>
              <w:fldChar w:fldCharType="separate"/>
            </w:r>
            <w:r w:rsidR="00943589">
              <w:t>     </w:t>
            </w:r>
            <w:r>
              <w:fldChar w:fldCharType="end"/>
            </w:r>
            <w:bookmarkEnd w:id="9"/>
          </w:p>
        </w:tc>
      </w:tr>
    </w:tbl>
    <w:p w:rsidR="00230B4D" w:rsidRDefault="00943589">
      <w:pPr>
        <w:pStyle w:val="afff8"/>
        <w:framePr w:wrap="around" w:hAnchor="page" w:x="1306" w:y="14026"/>
      </w:pPr>
      <w:r>
        <w:rPr>
          <w:rFonts w:ascii="黑体" w:hint="eastAsia"/>
        </w:rPr>
        <w:t>2021</w:t>
      </w:r>
      <w:r>
        <w:rPr>
          <w:rFonts w:ascii="黑体"/>
        </w:rPr>
        <w:t>-</w:t>
      </w:r>
      <w:r w:rsidR="002811A8">
        <w:rPr>
          <w:rFonts w:ascii="黑体"/>
        </w:rPr>
        <w:fldChar w:fldCharType="begin">
          <w:ffData>
            <w:name w:val="FM"/>
            <w:enabled/>
            <w:calcOnExit w:val="0"/>
            <w:textInput>
              <w:default w:val="XX"/>
              <w:maxLength w:val="2"/>
            </w:textInput>
          </w:ffData>
        </w:fldChar>
      </w:r>
      <w:r>
        <w:rPr>
          <w:rFonts w:ascii="黑体"/>
        </w:rPr>
        <w:instrText xml:space="preserve"> FORMTEXT </w:instrText>
      </w:r>
      <w:r w:rsidR="002811A8">
        <w:rPr>
          <w:rFonts w:ascii="黑体"/>
        </w:rPr>
      </w:r>
      <w:r w:rsidR="002811A8">
        <w:rPr>
          <w:rFonts w:ascii="黑体"/>
        </w:rPr>
        <w:fldChar w:fldCharType="separate"/>
      </w:r>
      <w:r>
        <w:rPr>
          <w:rFonts w:ascii="黑体"/>
        </w:rPr>
        <w:t>XX</w:t>
      </w:r>
      <w:r w:rsidR="002811A8">
        <w:rPr>
          <w:rFonts w:ascii="黑体"/>
        </w:rPr>
        <w:fldChar w:fldCharType="end"/>
      </w:r>
      <w:r>
        <w:rPr>
          <w:rFonts w:ascii="黑体"/>
        </w:rPr>
        <w:t>-</w:t>
      </w:r>
      <w:r w:rsidR="002811A8">
        <w:rPr>
          <w:rFonts w:ascii="黑体"/>
        </w:rPr>
        <w:fldChar w:fldCharType="begin">
          <w:ffData>
            <w:name w:val="FD"/>
            <w:enabled/>
            <w:calcOnExit w:val="0"/>
            <w:textInput>
              <w:default w:val="XX"/>
              <w:maxLength w:val="2"/>
            </w:textInput>
          </w:ffData>
        </w:fldChar>
      </w:r>
      <w:bookmarkStart w:id="10" w:name="FD"/>
      <w:r>
        <w:rPr>
          <w:rFonts w:ascii="黑体"/>
        </w:rPr>
        <w:instrText xml:space="preserve"> FORMTEXT </w:instrText>
      </w:r>
      <w:r w:rsidR="002811A8">
        <w:rPr>
          <w:rFonts w:ascii="黑体"/>
        </w:rPr>
      </w:r>
      <w:r w:rsidR="002811A8">
        <w:rPr>
          <w:rFonts w:ascii="黑体"/>
        </w:rPr>
        <w:fldChar w:fldCharType="separate"/>
      </w:r>
      <w:r>
        <w:rPr>
          <w:rFonts w:ascii="黑体"/>
        </w:rPr>
        <w:t>XX</w:t>
      </w:r>
      <w:r w:rsidR="002811A8">
        <w:rPr>
          <w:rFonts w:ascii="黑体"/>
        </w:rPr>
        <w:fldChar w:fldCharType="end"/>
      </w:r>
      <w:bookmarkEnd w:id="10"/>
      <w:r>
        <w:rPr>
          <w:rFonts w:hint="eastAsia"/>
        </w:rPr>
        <w:t>发布</w:t>
      </w:r>
      <w:r w:rsidR="00A45C73">
        <w:rPr>
          <w:noProof/>
        </w:rPr>
        <mc:AlternateContent>
          <mc:Choice Requires="wps">
            <w:drawing>
              <wp:anchor distT="4294967295" distB="4294967295" distL="114300" distR="114300" simplePos="0" relativeHeight="251662336" behindDoc="0" locked="1" layoutInCell="1" allowOverlap="1">
                <wp:simplePos x="0" y="0"/>
                <wp:positionH relativeFrom="column">
                  <wp:posOffset>-635</wp:posOffset>
                </wp:positionH>
                <wp:positionV relativeFrom="page">
                  <wp:posOffset>9251314</wp:posOffset>
                </wp:positionV>
                <wp:extent cx="6120130" cy="0"/>
                <wp:effectExtent l="0" t="0" r="13970" b="19050"/>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0"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45pt" to="481.8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">
                <o:lock v:ext="edit" shapetype="f"/>
                <w10:wrap anchory="page"/>
                <w10:anchorlock/>
              </v:line>
            </w:pict>
          </mc:Fallback>
        </mc:AlternateContent>
      </w:r>
    </w:p>
    <w:p w:rsidR="00230B4D" w:rsidRDefault="00943589">
      <w:pPr>
        <w:pStyle w:val="afffff4"/>
        <w:framePr w:wrap="around" w:hAnchor="page" w:x="7231" w:y="14071"/>
        <w:ind w:right="560"/>
      </w:pPr>
      <w:r>
        <w:rPr>
          <w:rFonts w:ascii="黑体" w:hint="eastAsia"/>
        </w:rPr>
        <w:t>2021</w:t>
      </w:r>
      <w:r>
        <w:rPr>
          <w:rFonts w:ascii="黑体"/>
        </w:rPr>
        <w:t>-</w:t>
      </w:r>
      <w:r w:rsidR="002811A8">
        <w:rPr>
          <w:rFonts w:ascii="黑体"/>
        </w:rPr>
        <w:fldChar w:fldCharType="begin">
          <w:ffData>
            <w:name w:val="SM"/>
            <w:enabled/>
            <w:calcOnExit w:val="0"/>
            <w:textInput>
              <w:default w:val="XX"/>
              <w:maxLength w:val="2"/>
            </w:textInput>
          </w:ffData>
        </w:fldChar>
      </w:r>
      <w:bookmarkStart w:id="11" w:name="SM"/>
      <w:r>
        <w:rPr>
          <w:rFonts w:ascii="黑体"/>
        </w:rPr>
        <w:instrText xml:space="preserve"> FORMTEXT </w:instrText>
      </w:r>
      <w:r w:rsidR="002811A8">
        <w:rPr>
          <w:rFonts w:ascii="黑体"/>
        </w:rPr>
      </w:r>
      <w:r w:rsidR="002811A8">
        <w:rPr>
          <w:rFonts w:ascii="黑体"/>
        </w:rPr>
        <w:fldChar w:fldCharType="separate"/>
      </w:r>
      <w:r>
        <w:rPr>
          <w:rFonts w:ascii="黑体"/>
        </w:rPr>
        <w:t>XX</w:t>
      </w:r>
      <w:r w:rsidR="002811A8">
        <w:rPr>
          <w:rFonts w:ascii="黑体"/>
        </w:rPr>
        <w:fldChar w:fldCharType="end"/>
      </w:r>
      <w:bookmarkEnd w:id="11"/>
      <w:r>
        <w:rPr>
          <w:rFonts w:ascii="黑体"/>
        </w:rPr>
        <w:t>-</w:t>
      </w:r>
      <w:r w:rsidR="002811A8">
        <w:rPr>
          <w:rFonts w:ascii="黑体"/>
        </w:rPr>
        <w:fldChar w:fldCharType="begin">
          <w:ffData>
            <w:name w:val="SD"/>
            <w:enabled/>
            <w:calcOnExit w:val="0"/>
            <w:textInput>
              <w:default w:val="XX"/>
              <w:maxLength w:val="2"/>
            </w:textInput>
          </w:ffData>
        </w:fldChar>
      </w:r>
      <w:bookmarkStart w:id="12" w:name="SD"/>
      <w:r>
        <w:rPr>
          <w:rFonts w:ascii="黑体"/>
        </w:rPr>
        <w:instrText xml:space="preserve"> FORMTEXT </w:instrText>
      </w:r>
      <w:r w:rsidR="002811A8">
        <w:rPr>
          <w:rFonts w:ascii="黑体"/>
        </w:rPr>
      </w:r>
      <w:r w:rsidR="002811A8">
        <w:rPr>
          <w:rFonts w:ascii="黑体"/>
        </w:rPr>
        <w:fldChar w:fldCharType="separate"/>
      </w:r>
      <w:r>
        <w:rPr>
          <w:rFonts w:ascii="黑体"/>
        </w:rPr>
        <w:t>XX</w:t>
      </w:r>
      <w:r w:rsidR="002811A8">
        <w:rPr>
          <w:rFonts w:ascii="黑体"/>
        </w:rPr>
        <w:fldChar w:fldCharType="end"/>
      </w:r>
      <w:bookmarkEnd w:id="12"/>
      <w:r>
        <w:rPr>
          <w:rFonts w:hint="eastAsia"/>
        </w:rPr>
        <w:t>实施</w:t>
      </w:r>
    </w:p>
    <w:p w:rsidR="00230B4D" w:rsidRDefault="002811A8">
      <w:pPr>
        <w:pStyle w:val="afffff6"/>
        <w:framePr w:wrap="around"/>
      </w:pPr>
      <w:r>
        <w:fldChar w:fldCharType="begin">
          <w:ffData>
            <w:name w:val="fm"/>
            <w:enabled/>
            <w:calcOnExit w:val="0"/>
            <w:textInput/>
          </w:ffData>
        </w:fldChar>
      </w:r>
      <w:bookmarkStart w:id="13" w:name="fm"/>
      <w:r w:rsidR="00943589">
        <w:instrText xml:space="preserve"> FORMTEXT </w:instrText>
      </w:r>
      <w:r>
        <w:fldChar w:fldCharType="separate"/>
      </w:r>
      <w:r w:rsidR="00943589">
        <w:rPr>
          <w:rFonts w:hint="eastAsia"/>
        </w:rPr>
        <w:t>江苏省市场监督管理局</w:t>
      </w:r>
      <w:r>
        <w:fldChar w:fldCharType="end"/>
      </w:r>
      <w:bookmarkEnd w:id="13"/>
      <w:r w:rsidR="00943589">
        <w:rPr>
          <w:rFonts w:hAnsi="黑体"/>
        </w:rPr>
        <w:t> </w:t>
      </w:r>
      <w:r w:rsidR="00943589">
        <w:rPr>
          <w:rStyle w:val="affffffc"/>
          <w:rFonts w:hint="eastAsia"/>
        </w:rPr>
        <w:t>发布</w:t>
      </w:r>
    </w:p>
    <w:p w:rsidR="00230B4D" w:rsidRDefault="00A45C73">
      <w:pPr>
        <w:pStyle w:val="affe"/>
        <w:sectPr w:rsidR="00230B4D">
          <w:pgSz w:w="11906" w:h="16838"/>
          <w:pgMar w:top="567" w:right="850" w:bottom="1134" w:left="1418" w:header="0" w:footer="0" w:gutter="0"/>
          <w:pgNumType w:start="1"/>
          <w:cols w:space="720"/>
          <w:docGrid w:type="lines" w:linePitch="312"/>
        </w:sect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-635</wp:posOffset>
                </wp:positionH>
                <wp:positionV relativeFrom="paragraph">
                  <wp:posOffset>2339339</wp:posOffset>
                </wp:positionV>
                <wp:extent cx="6120130" cy="0"/>
                <wp:effectExtent l="0" t="0" r="13970" b="19050"/>
                <wp:wrapNone/>
                <wp:docPr id="6"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pt" to="481.8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">
                <o:lock v:ext="edit" shapetype="f"/>
              </v:line>
            </w:pict>
          </mc:Fallback>
        </mc:AlternateContent>
      </w:r>
    </w:p>
    <w:sdt>
      <w:sdtPr>
        <w:rPr>
          <w:rFonts w:ascii="宋体" w:eastAsia="宋体" w:hAnsi="宋体"/>
        </w:rPr>
        <w:id w:val="147472345"/>
      </w:sdtPr>
      <w:sdtEndPr/>
      <w:sdtContent>
        <w:p w:rsidR="00230B4D" w:rsidRDefault="00943589">
          <w:pPr>
            <w:jc w:val="center"/>
          </w:pPr>
          <w:r>
            <w:rPr>
              <w:rFonts w:ascii="黑体" w:eastAsia="黑体" w:hAnsi="黑体"/>
              <w:sz w:val="32"/>
              <w:szCs w:val="32"/>
            </w:rPr>
            <w:t>目录</w:t>
          </w:r>
        </w:p>
        <w:p w:rsidR="00230B4D" w:rsidRDefault="002811A8">
          <w:pPr>
            <w:pStyle w:val="1"/>
            <w:tabs>
              <w:tab w:val="clear" w:pos="9242"/>
              <w:tab w:val="right" w:leader="dot" w:pos="9354"/>
            </w:tabs>
            <w:spacing w:before="78" w:after="78"/>
          </w:pPr>
          <w:r>
            <w:rPr>
              <w:rFonts w:ascii="Times New Roman" w:eastAsia="宋体" w:hAnsi="Times New Roman" w:cs="Times New Roman"/>
              <w:kern w:val="0"/>
              <w:sz w:val="20"/>
              <w:szCs w:val="20"/>
            </w:rPr>
            <w:fldChar w:fldCharType="begin"/>
          </w:r>
          <w:r w:rsidR="00943589">
            <w:instrText xml:space="preserve">TOC \o "1-1" \h \u </w:instrText>
          </w:r>
          <w:r>
            <w:rPr>
              <w:rFonts w:ascii="Times New Roman" w:eastAsia="宋体" w:hAnsi="Times New Roman" w:cs="Times New Roman"/>
              <w:kern w:val="0"/>
              <w:sz w:val="20"/>
              <w:szCs w:val="20"/>
            </w:rPr>
            <w:fldChar w:fldCharType="separate"/>
          </w:r>
          <w:hyperlink w:anchor="_Toc26424" w:history="1">
            <w:r w:rsidR="00943589">
              <w:rPr>
                <w:rFonts w:hint="eastAsia"/>
              </w:rPr>
              <w:t>前</w:t>
            </w:r>
            <w:r w:rsidR="00943589">
              <w:rPr>
                <w:rFonts w:hAnsi="黑体"/>
              </w:rPr>
              <w:t>  </w:t>
            </w:r>
            <w:r w:rsidR="00943589">
              <w:rPr>
                <w:rFonts w:hint="eastAsia"/>
              </w:rPr>
              <w:t>言</w:t>
            </w:r>
            <w:r w:rsidR="00943589">
              <w:tab/>
            </w:r>
            <w:r>
              <w:fldChar w:fldCharType="begin"/>
            </w:r>
            <w:r w:rsidR="00943589">
              <w:instrText xml:space="preserve"> PAGEREF _Toc26424 </w:instrText>
            </w:r>
            <w:r>
              <w:fldChar w:fldCharType="separate"/>
            </w:r>
            <w:r w:rsidR="00943589">
              <w:t>II</w:t>
            </w:r>
            <w:r>
              <w:fldChar w:fldCharType="end"/>
            </w:r>
          </w:hyperlink>
        </w:p>
        <w:p w:rsidR="00230B4D" w:rsidRDefault="00025D23">
          <w:pPr>
            <w:pStyle w:val="1"/>
            <w:tabs>
              <w:tab w:val="clear" w:pos="9242"/>
              <w:tab w:val="right" w:leader="dot" w:pos="9354"/>
            </w:tabs>
            <w:spacing w:before="78" w:after="78"/>
          </w:pPr>
          <w:hyperlink w:anchor="_Toc13107" w:history="1">
            <w:r w:rsidR="00943589">
              <w:rPr>
                <w:rFonts w:ascii="黑体" w:eastAsia="黑体" w:hAnsi="Times New Roman" w:hint="eastAsia"/>
              </w:rPr>
              <w:t xml:space="preserve">1 </w:t>
            </w:r>
            <w:r w:rsidR="00943589">
              <w:rPr>
                <w:rFonts w:hint="eastAsia"/>
                <w:szCs w:val="22"/>
              </w:rPr>
              <w:t>范围</w:t>
            </w:r>
            <w:r w:rsidR="00943589">
              <w:tab/>
            </w:r>
            <w:r w:rsidR="002811A8">
              <w:fldChar w:fldCharType="begin"/>
            </w:r>
            <w:r w:rsidR="00943589">
              <w:instrText xml:space="preserve"> PAGEREF _Toc13107 </w:instrText>
            </w:r>
            <w:r w:rsidR="002811A8">
              <w:fldChar w:fldCharType="separate"/>
            </w:r>
            <w:r w:rsidR="00943589">
              <w:t>1</w:t>
            </w:r>
            <w:r w:rsidR="002811A8">
              <w:fldChar w:fldCharType="end"/>
            </w:r>
          </w:hyperlink>
        </w:p>
        <w:p w:rsidR="00230B4D" w:rsidRDefault="00025D23">
          <w:pPr>
            <w:pStyle w:val="1"/>
            <w:tabs>
              <w:tab w:val="clear" w:pos="9242"/>
              <w:tab w:val="right" w:leader="dot" w:pos="9354"/>
            </w:tabs>
            <w:spacing w:before="78" w:after="78"/>
          </w:pPr>
          <w:hyperlink w:anchor="_Toc22297" w:history="1">
            <w:r w:rsidR="00943589">
              <w:rPr>
                <w:rFonts w:ascii="黑体" w:eastAsia="黑体" w:hAnsi="Times New Roman" w:hint="eastAsia"/>
              </w:rPr>
              <w:t xml:space="preserve">2 </w:t>
            </w:r>
            <w:r w:rsidR="00943589">
              <w:rPr>
                <w:rFonts w:ascii="Times New Roman" w:hint="eastAsia"/>
                <w:szCs w:val="22"/>
              </w:rPr>
              <w:t>规范性引用文件</w:t>
            </w:r>
            <w:r w:rsidR="00943589">
              <w:tab/>
            </w:r>
            <w:r w:rsidR="002811A8">
              <w:fldChar w:fldCharType="begin"/>
            </w:r>
            <w:r w:rsidR="00943589">
              <w:instrText xml:space="preserve"> PAGEREF _Toc22297 </w:instrText>
            </w:r>
            <w:r w:rsidR="002811A8">
              <w:fldChar w:fldCharType="separate"/>
            </w:r>
            <w:r w:rsidR="00943589">
              <w:t>1</w:t>
            </w:r>
            <w:r w:rsidR="002811A8">
              <w:fldChar w:fldCharType="end"/>
            </w:r>
          </w:hyperlink>
        </w:p>
        <w:p w:rsidR="00230B4D" w:rsidRDefault="00025D23">
          <w:pPr>
            <w:pStyle w:val="1"/>
            <w:tabs>
              <w:tab w:val="clear" w:pos="9242"/>
              <w:tab w:val="right" w:leader="dot" w:pos="9354"/>
            </w:tabs>
            <w:spacing w:before="78" w:after="78"/>
          </w:pPr>
          <w:hyperlink w:anchor="_Toc20629" w:history="1">
            <w:r w:rsidR="00943589">
              <w:rPr>
                <w:rFonts w:ascii="黑体" w:eastAsia="黑体" w:hAnsi="Times New Roman" w:hint="eastAsia"/>
              </w:rPr>
              <w:t xml:space="preserve">3 </w:t>
            </w:r>
            <w:r w:rsidR="00943589">
              <w:rPr>
                <w:rFonts w:ascii="Times New Roman" w:hint="eastAsia"/>
                <w:szCs w:val="22"/>
              </w:rPr>
              <w:t>术语和定义</w:t>
            </w:r>
            <w:r w:rsidR="00943589">
              <w:tab/>
            </w:r>
            <w:r w:rsidR="002811A8">
              <w:fldChar w:fldCharType="begin"/>
            </w:r>
            <w:r w:rsidR="00943589">
              <w:instrText xml:space="preserve"> PAGEREF _Toc20629 </w:instrText>
            </w:r>
            <w:r w:rsidR="002811A8">
              <w:fldChar w:fldCharType="separate"/>
            </w:r>
            <w:r w:rsidR="00943589">
              <w:t>1</w:t>
            </w:r>
            <w:r w:rsidR="002811A8">
              <w:fldChar w:fldCharType="end"/>
            </w:r>
          </w:hyperlink>
        </w:p>
        <w:p w:rsidR="00230B4D" w:rsidRDefault="00025D23">
          <w:pPr>
            <w:pStyle w:val="1"/>
            <w:tabs>
              <w:tab w:val="clear" w:pos="9242"/>
              <w:tab w:val="right" w:leader="dot" w:pos="9354"/>
            </w:tabs>
            <w:spacing w:before="78" w:after="78"/>
          </w:pPr>
          <w:hyperlink w:anchor="_Toc15109" w:history="1">
            <w:r w:rsidR="00943589">
              <w:rPr>
                <w:rFonts w:ascii="黑体" w:eastAsia="黑体" w:hAnsi="Times New Roman" w:hint="eastAsia"/>
              </w:rPr>
              <w:t xml:space="preserve">4 </w:t>
            </w:r>
            <w:r w:rsidR="00943589">
              <w:rPr>
                <w:rFonts w:ascii="Times New Roman" w:hint="eastAsia"/>
                <w:szCs w:val="22"/>
              </w:rPr>
              <w:t>方法原理</w:t>
            </w:r>
            <w:r w:rsidR="00943589">
              <w:tab/>
            </w:r>
            <w:r w:rsidR="002811A8">
              <w:fldChar w:fldCharType="begin"/>
            </w:r>
            <w:r w:rsidR="00943589">
              <w:instrText xml:space="preserve"> PAGEREF _Toc15109 </w:instrText>
            </w:r>
            <w:r w:rsidR="002811A8">
              <w:fldChar w:fldCharType="separate"/>
            </w:r>
            <w:r w:rsidR="00943589">
              <w:t>1</w:t>
            </w:r>
            <w:r w:rsidR="002811A8">
              <w:fldChar w:fldCharType="end"/>
            </w:r>
          </w:hyperlink>
        </w:p>
        <w:p w:rsidR="00230B4D" w:rsidRDefault="00025D23">
          <w:pPr>
            <w:pStyle w:val="1"/>
            <w:tabs>
              <w:tab w:val="clear" w:pos="9242"/>
              <w:tab w:val="right" w:leader="dot" w:pos="9354"/>
            </w:tabs>
            <w:spacing w:before="78" w:after="78"/>
          </w:pPr>
          <w:hyperlink w:anchor="_Toc9146" w:history="1">
            <w:r w:rsidR="00943589">
              <w:rPr>
                <w:rFonts w:ascii="黑体" w:eastAsia="黑体" w:hAnsi="Times New Roman" w:hint="eastAsia"/>
              </w:rPr>
              <w:t xml:space="preserve">5 </w:t>
            </w:r>
            <w:r w:rsidR="00943589">
              <w:rPr>
                <w:rFonts w:ascii="Times New Roman" w:hint="eastAsia"/>
                <w:szCs w:val="22"/>
              </w:rPr>
              <w:t>测试仪器与设备</w:t>
            </w:r>
            <w:r w:rsidR="00943589">
              <w:tab/>
            </w:r>
            <w:r w:rsidR="002811A8">
              <w:fldChar w:fldCharType="begin"/>
            </w:r>
            <w:r w:rsidR="00943589">
              <w:instrText xml:space="preserve"> PAGEREF _Toc9146 </w:instrText>
            </w:r>
            <w:r w:rsidR="002811A8">
              <w:fldChar w:fldCharType="separate"/>
            </w:r>
            <w:r w:rsidR="00943589">
              <w:t>2</w:t>
            </w:r>
            <w:r w:rsidR="002811A8">
              <w:fldChar w:fldCharType="end"/>
            </w:r>
          </w:hyperlink>
        </w:p>
        <w:p w:rsidR="00230B4D" w:rsidRDefault="00025D23">
          <w:pPr>
            <w:pStyle w:val="1"/>
            <w:tabs>
              <w:tab w:val="clear" w:pos="9242"/>
              <w:tab w:val="right" w:leader="dot" w:pos="9354"/>
            </w:tabs>
            <w:spacing w:before="78" w:after="78"/>
          </w:pPr>
          <w:hyperlink w:anchor="_Toc11131" w:history="1">
            <w:r w:rsidR="00943589">
              <w:rPr>
                <w:rFonts w:ascii="黑体" w:eastAsia="黑体" w:hAnsi="Times New Roman" w:hint="eastAsia"/>
              </w:rPr>
              <w:t xml:space="preserve">6 </w:t>
            </w:r>
            <w:r w:rsidR="00943589">
              <w:rPr>
                <w:rFonts w:ascii="Times New Roman" w:hint="eastAsia"/>
                <w:szCs w:val="22"/>
              </w:rPr>
              <w:t>试样制备</w:t>
            </w:r>
            <w:r w:rsidR="00943589">
              <w:tab/>
            </w:r>
            <w:r w:rsidR="002811A8">
              <w:fldChar w:fldCharType="begin"/>
            </w:r>
            <w:r w:rsidR="00943589">
              <w:instrText xml:space="preserve"> PAGEREF _Toc11131 </w:instrText>
            </w:r>
            <w:r w:rsidR="002811A8">
              <w:fldChar w:fldCharType="separate"/>
            </w:r>
            <w:r w:rsidR="00943589">
              <w:t>2</w:t>
            </w:r>
            <w:r w:rsidR="002811A8">
              <w:fldChar w:fldCharType="end"/>
            </w:r>
          </w:hyperlink>
        </w:p>
        <w:p w:rsidR="00230B4D" w:rsidRDefault="00025D23">
          <w:pPr>
            <w:pStyle w:val="1"/>
            <w:tabs>
              <w:tab w:val="clear" w:pos="9242"/>
              <w:tab w:val="right" w:leader="dot" w:pos="9354"/>
            </w:tabs>
            <w:spacing w:before="78" w:after="78"/>
          </w:pPr>
          <w:hyperlink w:anchor="_Toc24779" w:history="1">
            <w:r w:rsidR="00943589">
              <w:rPr>
                <w:rFonts w:ascii="黑体" w:eastAsia="黑体" w:hAnsi="Times New Roman" w:hint="eastAsia"/>
              </w:rPr>
              <w:t xml:space="preserve">7 </w:t>
            </w:r>
            <w:r w:rsidR="00943589">
              <w:rPr>
                <w:rFonts w:hint="eastAsia"/>
                <w:szCs w:val="22"/>
              </w:rPr>
              <w:t>测试步骤</w:t>
            </w:r>
            <w:r w:rsidR="00943589">
              <w:tab/>
            </w:r>
            <w:r w:rsidR="002811A8">
              <w:fldChar w:fldCharType="begin"/>
            </w:r>
            <w:r w:rsidR="00943589">
              <w:instrText xml:space="preserve"> PAGEREF _Toc24779 </w:instrText>
            </w:r>
            <w:r w:rsidR="002811A8">
              <w:fldChar w:fldCharType="separate"/>
            </w:r>
            <w:r w:rsidR="00943589">
              <w:t>2</w:t>
            </w:r>
            <w:r w:rsidR="002811A8">
              <w:fldChar w:fldCharType="end"/>
            </w:r>
          </w:hyperlink>
        </w:p>
        <w:p w:rsidR="00230B4D" w:rsidRDefault="00025D23">
          <w:pPr>
            <w:pStyle w:val="1"/>
            <w:tabs>
              <w:tab w:val="clear" w:pos="9242"/>
              <w:tab w:val="right" w:leader="dot" w:pos="9354"/>
            </w:tabs>
            <w:spacing w:before="78" w:after="78"/>
          </w:pPr>
          <w:hyperlink w:anchor="_Toc25746" w:history="1">
            <w:r w:rsidR="00943589">
              <w:rPr>
                <w:rFonts w:ascii="黑体" w:eastAsia="黑体" w:hAnsi="Times New Roman" w:hint="eastAsia"/>
              </w:rPr>
              <w:t xml:space="preserve">8 </w:t>
            </w:r>
            <w:r w:rsidR="00943589">
              <w:rPr>
                <w:rFonts w:hint="eastAsia"/>
                <w:szCs w:val="22"/>
              </w:rPr>
              <w:t>结果计算</w:t>
            </w:r>
            <w:r w:rsidR="00943589">
              <w:tab/>
            </w:r>
            <w:r w:rsidR="002811A8">
              <w:fldChar w:fldCharType="begin"/>
            </w:r>
            <w:r w:rsidR="00943589">
              <w:instrText xml:space="preserve"> PAGEREF _Toc25746 </w:instrText>
            </w:r>
            <w:r w:rsidR="002811A8">
              <w:fldChar w:fldCharType="separate"/>
            </w:r>
            <w:r w:rsidR="00943589">
              <w:t>2</w:t>
            </w:r>
            <w:r w:rsidR="002811A8">
              <w:fldChar w:fldCharType="end"/>
            </w:r>
          </w:hyperlink>
        </w:p>
        <w:p w:rsidR="00230B4D" w:rsidRDefault="00025D23">
          <w:pPr>
            <w:pStyle w:val="1"/>
            <w:tabs>
              <w:tab w:val="clear" w:pos="9242"/>
              <w:tab w:val="right" w:leader="dot" w:pos="9354"/>
            </w:tabs>
            <w:spacing w:before="78" w:after="78"/>
          </w:pPr>
          <w:hyperlink w:anchor="_Toc4556" w:history="1">
            <w:r w:rsidR="00943589">
              <w:rPr>
                <w:rFonts w:ascii="黑体" w:eastAsia="黑体" w:hAnsi="Times New Roman" w:hint="eastAsia"/>
              </w:rPr>
              <w:t xml:space="preserve">9 </w:t>
            </w:r>
            <w:r w:rsidR="00943589">
              <w:rPr>
                <w:rFonts w:ascii="Times New Roman" w:hint="eastAsia"/>
                <w:szCs w:val="22"/>
              </w:rPr>
              <w:t>精密度</w:t>
            </w:r>
            <w:r w:rsidR="00943589">
              <w:tab/>
            </w:r>
            <w:r w:rsidR="002811A8">
              <w:fldChar w:fldCharType="begin"/>
            </w:r>
            <w:r w:rsidR="00943589">
              <w:instrText xml:space="preserve"> PAGEREF _Toc4556 </w:instrText>
            </w:r>
            <w:r w:rsidR="002811A8">
              <w:fldChar w:fldCharType="separate"/>
            </w:r>
            <w:r w:rsidR="00943589">
              <w:t>2</w:t>
            </w:r>
            <w:r w:rsidR="002811A8">
              <w:fldChar w:fldCharType="end"/>
            </w:r>
          </w:hyperlink>
        </w:p>
        <w:p w:rsidR="00230B4D" w:rsidRDefault="00025D23">
          <w:pPr>
            <w:pStyle w:val="1"/>
            <w:tabs>
              <w:tab w:val="clear" w:pos="9242"/>
              <w:tab w:val="right" w:leader="dot" w:pos="9354"/>
            </w:tabs>
            <w:spacing w:before="78" w:after="78"/>
          </w:pPr>
          <w:hyperlink w:anchor="_Toc13661" w:history="1">
            <w:r w:rsidR="00943589">
              <w:rPr>
                <w:rFonts w:ascii="黑体" w:eastAsia="黑体" w:hAnsi="Times New Roman" w:hint="eastAsia"/>
              </w:rPr>
              <w:t xml:space="preserve">10 </w:t>
            </w:r>
            <w:r w:rsidR="00943589">
              <w:rPr>
                <w:rFonts w:ascii="Times New Roman"/>
                <w:szCs w:val="22"/>
              </w:rPr>
              <w:t>测试</w:t>
            </w:r>
            <w:r w:rsidR="00943589">
              <w:rPr>
                <w:rFonts w:ascii="Times New Roman" w:hint="eastAsia"/>
                <w:szCs w:val="22"/>
              </w:rPr>
              <w:t>报告</w:t>
            </w:r>
            <w:r w:rsidR="00943589">
              <w:tab/>
            </w:r>
            <w:r w:rsidR="002811A8">
              <w:fldChar w:fldCharType="begin"/>
            </w:r>
            <w:r w:rsidR="00943589">
              <w:instrText xml:space="preserve"> PAGEREF _Toc13661 </w:instrText>
            </w:r>
            <w:r w:rsidR="002811A8">
              <w:fldChar w:fldCharType="separate"/>
            </w:r>
            <w:r w:rsidR="00943589">
              <w:t>3</w:t>
            </w:r>
            <w:r w:rsidR="002811A8">
              <w:fldChar w:fldCharType="end"/>
            </w:r>
          </w:hyperlink>
        </w:p>
        <w:p w:rsidR="00230B4D" w:rsidRDefault="00025D23">
          <w:pPr>
            <w:pStyle w:val="1"/>
            <w:tabs>
              <w:tab w:val="clear" w:pos="9242"/>
              <w:tab w:val="right" w:leader="dot" w:pos="9354"/>
            </w:tabs>
            <w:spacing w:before="78" w:after="78"/>
          </w:pPr>
          <w:hyperlink w:anchor="_Toc2590" w:history="1">
            <w:r w:rsidR="00943589">
              <w:rPr>
                <w:rFonts w:asciiTheme="minorEastAsia" w:hAnsiTheme="minorEastAsia" w:cstheme="minorEastAsia" w:hint="eastAsia"/>
              </w:rPr>
              <w:t xml:space="preserve">附　录　A  </w:t>
            </w:r>
            <w:r w:rsidR="00943589">
              <w:tab/>
            </w:r>
            <w:r w:rsidR="002811A8">
              <w:fldChar w:fldCharType="begin"/>
            </w:r>
            <w:r w:rsidR="00943589">
              <w:instrText xml:space="preserve"> PAGEREF _Toc2590 </w:instrText>
            </w:r>
            <w:r w:rsidR="002811A8">
              <w:fldChar w:fldCharType="separate"/>
            </w:r>
            <w:r w:rsidR="00943589">
              <w:t>4</w:t>
            </w:r>
            <w:r w:rsidR="002811A8">
              <w:fldChar w:fldCharType="end"/>
            </w:r>
          </w:hyperlink>
        </w:p>
        <w:p w:rsidR="00230B4D" w:rsidRDefault="002811A8">
          <w:r>
            <w:fldChar w:fldCharType="end"/>
          </w:r>
        </w:p>
      </w:sdtContent>
    </w:sdt>
    <w:p w:rsidR="00230B4D" w:rsidRDefault="00943589">
      <w:pPr>
        <w:pStyle w:val="affffa"/>
      </w:pPr>
      <w:bookmarkStart w:id="14" w:name="_Toc20846"/>
      <w:bookmarkStart w:id="15" w:name="_Toc11488"/>
      <w:bookmarkStart w:id="16" w:name="_Toc25611"/>
      <w:bookmarkStart w:id="17" w:name="_Toc13805"/>
      <w:bookmarkStart w:id="18" w:name="_Toc8964"/>
      <w:bookmarkStart w:id="19" w:name="_Toc9961"/>
      <w:bookmarkStart w:id="20" w:name="_Toc2248"/>
      <w:bookmarkStart w:id="21" w:name="_Toc26424"/>
      <w:r>
        <w:rPr>
          <w:rFonts w:hint="eastAsia"/>
        </w:rPr>
        <w:lastRenderedPageBreak/>
        <w:t>前</w:t>
      </w:r>
      <w:bookmarkStart w:id="22" w:name="BKQY"/>
      <w:r>
        <w:rPr>
          <w:rFonts w:hAnsi="黑体"/>
        </w:rPr>
        <w:t>  </w:t>
      </w:r>
      <w:r>
        <w:rPr>
          <w:rFonts w:hint="eastAsia"/>
        </w:rPr>
        <w:t>言</w:t>
      </w:r>
      <w:bookmarkEnd w:id="14"/>
      <w:bookmarkEnd w:id="15"/>
      <w:bookmarkEnd w:id="16"/>
      <w:bookmarkEnd w:id="17"/>
      <w:bookmarkEnd w:id="18"/>
      <w:bookmarkEnd w:id="19"/>
      <w:bookmarkEnd w:id="20"/>
      <w:bookmarkEnd w:id="21"/>
      <w:bookmarkEnd w:id="22"/>
    </w:p>
    <w:p w:rsidR="00230B4D" w:rsidRDefault="00230B4D">
      <w:pPr>
        <w:pStyle w:val="affe"/>
      </w:pPr>
    </w:p>
    <w:p w:rsidR="00230B4D" w:rsidRDefault="00943589">
      <w:pPr>
        <w:pStyle w:val="affe"/>
      </w:pPr>
      <w:r>
        <w:rPr>
          <w:rFonts w:hint="eastAsia"/>
        </w:rPr>
        <w:t>本文件遵循</w:t>
      </w:r>
      <w:r>
        <w:rPr>
          <w:rFonts w:ascii="Times New Roman"/>
        </w:rPr>
        <w:t>GB/T 1.1—</w:t>
      </w:r>
      <w:r>
        <w:rPr>
          <w:rFonts w:ascii="Times New Roman" w:hint="eastAsia"/>
        </w:rPr>
        <w:t>2020</w:t>
      </w:r>
      <w:r>
        <w:rPr>
          <w:rFonts w:ascii="Times New Roman"/>
        </w:rPr>
        <w:t>《</w:t>
      </w:r>
      <w:r>
        <w:rPr>
          <w:rFonts w:hint="eastAsia"/>
        </w:rPr>
        <w:t>标准化工作导则  第1部分：标准化文件的结构和起草规则》的规定起草。</w:t>
      </w:r>
    </w:p>
    <w:p w:rsidR="00230B4D" w:rsidRPr="006A7394" w:rsidRDefault="00943589">
      <w:pPr>
        <w:pStyle w:val="affe"/>
        <w:rPr>
          <w:color w:val="000000" w:themeColor="text1"/>
        </w:rPr>
      </w:pPr>
      <w:r w:rsidRPr="006A7394">
        <w:rPr>
          <w:rFonts w:hint="eastAsia"/>
          <w:color w:val="000000" w:themeColor="text1"/>
        </w:rPr>
        <w:t>请注意本文件的某些内容可能涉及专利。本文件的发布机构不承担识别专利的责任。</w:t>
      </w:r>
    </w:p>
    <w:p w:rsidR="00230B4D" w:rsidRPr="006A7394" w:rsidRDefault="00943589">
      <w:pPr>
        <w:pStyle w:val="affe"/>
        <w:rPr>
          <w:color w:val="000000" w:themeColor="text1"/>
        </w:rPr>
      </w:pPr>
      <w:r w:rsidRPr="006A7394">
        <w:rPr>
          <w:rFonts w:hint="eastAsia"/>
          <w:color w:val="000000" w:themeColor="text1"/>
        </w:rPr>
        <w:t>本文件由江苏省石墨</w:t>
      </w:r>
      <w:proofErr w:type="gramStart"/>
      <w:r w:rsidRPr="006A7394">
        <w:rPr>
          <w:rFonts w:hint="eastAsia"/>
          <w:color w:val="000000" w:themeColor="text1"/>
        </w:rPr>
        <w:t>烯</w:t>
      </w:r>
      <w:proofErr w:type="gramEnd"/>
      <w:r w:rsidRPr="006A7394">
        <w:rPr>
          <w:rFonts w:hint="eastAsia"/>
          <w:color w:val="000000" w:themeColor="text1"/>
        </w:rPr>
        <w:t>标准化技术委员会提出并归口。</w:t>
      </w:r>
    </w:p>
    <w:p w:rsidR="00230B4D" w:rsidRPr="006A7394" w:rsidRDefault="00943589">
      <w:pPr>
        <w:pStyle w:val="affe"/>
        <w:rPr>
          <w:color w:val="000000" w:themeColor="text1"/>
        </w:rPr>
      </w:pPr>
      <w:r w:rsidRPr="006A7394">
        <w:rPr>
          <w:rFonts w:hint="eastAsia"/>
          <w:color w:val="000000" w:themeColor="text1"/>
        </w:rPr>
        <w:t>本文件起草单位：南京吉仓纳米科技有限公司、广州特种承压设备检测研究院（国家石墨</w:t>
      </w:r>
      <w:proofErr w:type="gramStart"/>
      <w:r w:rsidRPr="006A7394">
        <w:rPr>
          <w:rFonts w:hint="eastAsia"/>
          <w:color w:val="000000" w:themeColor="text1"/>
        </w:rPr>
        <w:t>烯</w:t>
      </w:r>
      <w:proofErr w:type="gramEnd"/>
      <w:r w:rsidRPr="006A7394">
        <w:rPr>
          <w:rFonts w:hint="eastAsia"/>
          <w:color w:val="000000" w:themeColor="text1"/>
        </w:rPr>
        <w:t>产品质量监督检验中心（广东））、江苏江南</w:t>
      </w:r>
      <w:proofErr w:type="gramStart"/>
      <w:r w:rsidRPr="006A7394">
        <w:rPr>
          <w:rFonts w:hint="eastAsia"/>
          <w:color w:val="000000" w:themeColor="text1"/>
        </w:rPr>
        <w:t>烯元石墨烯</w:t>
      </w:r>
      <w:proofErr w:type="gramEnd"/>
      <w:r w:rsidRPr="006A7394">
        <w:rPr>
          <w:rFonts w:hint="eastAsia"/>
          <w:color w:val="000000" w:themeColor="text1"/>
        </w:rPr>
        <w:t>科技有限公司、江南石墨</w:t>
      </w:r>
      <w:proofErr w:type="gramStart"/>
      <w:r w:rsidRPr="006A7394">
        <w:rPr>
          <w:rFonts w:hint="eastAsia"/>
          <w:color w:val="000000" w:themeColor="text1"/>
        </w:rPr>
        <w:t>烯</w:t>
      </w:r>
      <w:proofErr w:type="gramEnd"/>
      <w:r w:rsidRPr="006A7394">
        <w:rPr>
          <w:rFonts w:hint="eastAsia"/>
          <w:color w:val="000000" w:themeColor="text1"/>
        </w:rPr>
        <w:t>研究院、厦门凯纳石墨</w:t>
      </w:r>
      <w:proofErr w:type="gramStart"/>
      <w:r w:rsidRPr="006A7394">
        <w:rPr>
          <w:rFonts w:hint="eastAsia"/>
          <w:color w:val="000000" w:themeColor="text1"/>
        </w:rPr>
        <w:t>烯</w:t>
      </w:r>
      <w:proofErr w:type="gramEnd"/>
      <w:r w:rsidRPr="006A7394">
        <w:rPr>
          <w:rFonts w:hint="eastAsia"/>
          <w:color w:val="000000" w:themeColor="text1"/>
        </w:rPr>
        <w:t>技术股份有限公司、华南理工大学。</w:t>
      </w:r>
      <w:bookmarkStart w:id="23" w:name="_GoBack"/>
      <w:bookmarkEnd w:id="23"/>
    </w:p>
    <w:p w:rsidR="00230B4D" w:rsidRDefault="00943589">
      <w:pPr>
        <w:pStyle w:val="affe"/>
        <w:rPr>
          <w:color w:val="000000" w:themeColor="text1"/>
        </w:rPr>
      </w:pPr>
      <w:r w:rsidRPr="006A7394">
        <w:rPr>
          <w:rFonts w:hint="eastAsia"/>
          <w:color w:val="000000" w:themeColor="text1"/>
        </w:rPr>
        <w:t>本文件主要起草人：尹宗杰、董国材、</w:t>
      </w:r>
      <w:r w:rsidRPr="006A7394">
        <w:rPr>
          <w:rFonts w:hAnsi="宋体" w:hint="eastAsia"/>
          <w:color w:val="000000" w:themeColor="text1"/>
        </w:rPr>
        <w:t>何立粮</w:t>
      </w:r>
      <w:r w:rsidRPr="006A7394">
        <w:rPr>
          <w:rFonts w:hint="eastAsia"/>
          <w:color w:val="000000" w:themeColor="text1"/>
        </w:rPr>
        <w:t>、张小敏、</w:t>
      </w:r>
      <w:proofErr w:type="gramStart"/>
      <w:r w:rsidRPr="006A7394">
        <w:rPr>
          <w:rFonts w:hint="eastAsia"/>
          <w:color w:val="000000" w:themeColor="text1"/>
        </w:rPr>
        <w:t>郭</w:t>
      </w:r>
      <w:proofErr w:type="gramEnd"/>
      <w:r w:rsidRPr="006A7394">
        <w:rPr>
          <w:rFonts w:hint="eastAsia"/>
          <w:color w:val="000000" w:themeColor="text1"/>
        </w:rPr>
        <w:t>国标、洪江彬、方崇卿、魏嫣莹</w:t>
      </w:r>
      <w:r w:rsidRPr="006A7394">
        <w:rPr>
          <w:color w:val="000000" w:themeColor="text1"/>
        </w:rPr>
        <w:t>、</w:t>
      </w:r>
      <w:r w:rsidRPr="006A7394">
        <w:rPr>
          <w:rFonts w:hint="eastAsia"/>
          <w:color w:val="000000" w:themeColor="text1"/>
        </w:rPr>
        <w:t>薛健、童伟。</w:t>
      </w:r>
    </w:p>
    <w:p w:rsidR="00230B4D" w:rsidRDefault="00230B4D">
      <w:pPr>
        <w:pStyle w:val="affe"/>
        <w:sectPr w:rsidR="00230B4D">
          <w:headerReference w:type="default" r:id="rId10"/>
          <w:footerReference w:type="default" r:id="rId11"/>
          <w:pgSz w:w="11906" w:h="16838"/>
          <w:pgMar w:top="567" w:right="1134" w:bottom="1134" w:left="1418" w:header="1418" w:footer="1134" w:gutter="0"/>
          <w:pgNumType w:fmt="upperRoman" w:start="1"/>
          <w:cols w:space="720"/>
          <w:formProt w:val="0"/>
          <w:docGrid w:type="lines" w:linePitch="312"/>
        </w:sectPr>
      </w:pPr>
    </w:p>
    <w:p w:rsidR="00230B4D" w:rsidRPr="00EB58AF" w:rsidRDefault="00943589">
      <w:pPr>
        <w:pStyle w:val="afffffb"/>
      </w:pPr>
      <w:bookmarkStart w:id="24" w:name="_Toc28320"/>
      <w:bookmarkStart w:id="25" w:name="_Toc16548"/>
      <w:bookmarkStart w:id="26" w:name="_Toc5945"/>
      <w:bookmarkStart w:id="27" w:name="_Toc311_WPSOffice_Level1"/>
      <w:bookmarkStart w:id="28" w:name="_Toc21807"/>
      <w:bookmarkStart w:id="29" w:name="_Toc8944"/>
      <w:bookmarkStart w:id="30" w:name="_Toc32039"/>
      <w:bookmarkStart w:id="31" w:name="_Toc16782"/>
      <w:bookmarkStart w:id="32" w:name="_Toc18503"/>
      <w:bookmarkStart w:id="33" w:name="_Toc27135"/>
      <w:r w:rsidRPr="00EB58AF">
        <w:rPr>
          <w:rFonts w:hint="eastAsia"/>
        </w:rPr>
        <w:lastRenderedPageBreak/>
        <w:t>石墨</w:t>
      </w:r>
      <w:proofErr w:type="gramStart"/>
      <w:r w:rsidRPr="00EB58AF">
        <w:rPr>
          <w:rFonts w:hint="eastAsia"/>
        </w:rPr>
        <w:t>烯</w:t>
      </w:r>
      <w:proofErr w:type="gramEnd"/>
      <w:r w:rsidRPr="00EB58AF">
        <w:rPr>
          <w:rFonts w:hint="eastAsia"/>
        </w:rPr>
        <w:t>粉体材料热扩散系数测定 激光闪射法</w:t>
      </w:r>
      <w:bookmarkEnd w:id="24"/>
      <w:bookmarkEnd w:id="25"/>
      <w:bookmarkEnd w:id="26"/>
      <w:bookmarkEnd w:id="27"/>
      <w:bookmarkEnd w:id="28"/>
      <w:bookmarkEnd w:id="29"/>
      <w:bookmarkEnd w:id="30"/>
      <w:bookmarkEnd w:id="31"/>
      <w:bookmarkEnd w:id="32"/>
      <w:bookmarkEnd w:id="33"/>
    </w:p>
    <w:p w:rsidR="00230B4D" w:rsidRPr="00EB58AF" w:rsidRDefault="00943589">
      <w:pPr>
        <w:pStyle w:val="a5"/>
        <w:spacing w:before="312" w:after="312"/>
        <w:outlineLvl w:val="0"/>
        <w:rPr>
          <w:szCs w:val="22"/>
        </w:rPr>
      </w:pPr>
      <w:bookmarkStart w:id="34" w:name="_Toc8778"/>
      <w:bookmarkStart w:id="35" w:name="_Toc18678"/>
      <w:bookmarkStart w:id="36" w:name="_Toc30025"/>
      <w:bookmarkStart w:id="37" w:name="_Toc12291"/>
      <w:bookmarkStart w:id="38" w:name="_Toc3533"/>
      <w:bookmarkStart w:id="39" w:name="_Toc13107"/>
      <w:bookmarkStart w:id="40" w:name="_Toc2429"/>
      <w:bookmarkStart w:id="41" w:name="_Toc2501"/>
      <w:r w:rsidRPr="00EB58AF">
        <w:rPr>
          <w:rFonts w:hint="eastAsia"/>
          <w:szCs w:val="22"/>
        </w:rPr>
        <w:t>范围</w:t>
      </w:r>
      <w:bookmarkEnd w:id="34"/>
      <w:bookmarkEnd w:id="35"/>
      <w:bookmarkEnd w:id="36"/>
      <w:bookmarkEnd w:id="37"/>
      <w:bookmarkEnd w:id="38"/>
      <w:bookmarkEnd w:id="39"/>
      <w:bookmarkEnd w:id="40"/>
      <w:bookmarkEnd w:id="41"/>
    </w:p>
    <w:p w:rsidR="00230B4D" w:rsidRPr="00EB58AF" w:rsidRDefault="00943589">
      <w:pPr>
        <w:pStyle w:val="affe"/>
        <w:rPr>
          <w:rFonts w:ascii="Times New Roman"/>
          <w:szCs w:val="22"/>
        </w:rPr>
      </w:pPr>
      <w:bookmarkStart w:id="42" w:name="_Hlk27749257"/>
      <w:r w:rsidRPr="00EB58AF">
        <w:rPr>
          <w:rFonts w:ascii="Times New Roman" w:hint="eastAsia"/>
          <w:szCs w:val="22"/>
        </w:rPr>
        <w:t>本文件规定了激光闪射法测定石墨</w:t>
      </w:r>
      <w:proofErr w:type="gramStart"/>
      <w:r w:rsidRPr="00EB58AF">
        <w:rPr>
          <w:rFonts w:ascii="Times New Roman" w:hint="eastAsia"/>
          <w:szCs w:val="22"/>
        </w:rPr>
        <w:t>烯</w:t>
      </w:r>
      <w:proofErr w:type="gramEnd"/>
      <w:r w:rsidRPr="00EB58AF">
        <w:rPr>
          <w:rFonts w:ascii="Times New Roman" w:hint="eastAsia"/>
          <w:szCs w:val="22"/>
        </w:rPr>
        <w:t>粉体热扩散系数的术语和定义、方法原理、测试仪器与设备、试样制备、测试步骤、结果计算、精密度和测试报告。</w:t>
      </w:r>
    </w:p>
    <w:p w:rsidR="00230B4D" w:rsidRPr="00EB58AF" w:rsidRDefault="00943589">
      <w:pPr>
        <w:pStyle w:val="affe"/>
        <w:rPr>
          <w:rFonts w:ascii="Times New Roman"/>
          <w:szCs w:val="22"/>
        </w:rPr>
      </w:pPr>
      <w:r w:rsidRPr="00EB58AF">
        <w:rPr>
          <w:rFonts w:ascii="Times New Roman" w:hint="eastAsia"/>
          <w:szCs w:val="22"/>
        </w:rPr>
        <w:t>本文件适用于可以压制成型的石墨</w:t>
      </w:r>
      <w:proofErr w:type="gramStart"/>
      <w:r w:rsidRPr="00EB58AF">
        <w:rPr>
          <w:rFonts w:ascii="Times New Roman" w:hint="eastAsia"/>
          <w:szCs w:val="22"/>
        </w:rPr>
        <w:t>烯</w:t>
      </w:r>
      <w:proofErr w:type="gramEnd"/>
      <w:r w:rsidRPr="00EB58AF">
        <w:rPr>
          <w:rFonts w:ascii="Times New Roman" w:hint="eastAsia"/>
          <w:szCs w:val="22"/>
        </w:rPr>
        <w:t>粉体</w:t>
      </w:r>
      <w:r w:rsidRPr="00EB58AF">
        <w:rPr>
          <w:rFonts w:ascii="Times New Roman"/>
          <w:szCs w:val="22"/>
        </w:rPr>
        <w:t>，</w:t>
      </w:r>
      <w:r w:rsidRPr="00EB58AF">
        <w:rPr>
          <w:rFonts w:ascii="Times New Roman" w:hint="eastAsia"/>
          <w:szCs w:val="22"/>
        </w:rPr>
        <w:t>含有石墨烯的复合材料及石墨粉体可参照执行。</w:t>
      </w:r>
      <w:bookmarkEnd w:id="42"/>
    </w:p>
    <w:p w:rsidR="00230B4D" w:rsidRPr="00EB58AF" w:rsidRDefault="00943589">
      <w:pPr>
        <w:pStyle w:val="a5"/>
        <w:spacing w:before="312" w:after="312"/>
        <w:outlineLvl w:val="0"/>
        <w:rPr>
          <w:rFonts w:ascii="Times New Roman"/>
          <w:szCs w:val="22"/>
        </w:rPr>
      </w:pPr>
      <w:bookmarkStart w:id="43" w:name="_Toc3196"/>
      <w:bookmarkStart w:id="44" w:name="_Toc13076"/>
      <w:bookmarkStart w:id="45" w:name="_Toc23013"/>
      <w:bookmarkStart w:id="46" w:name="_Toc7278"/>
      <w:bookmarkStart w:id="47" w:name="_Toc23204"/>
      <w:bookmarkStart w:id="48" w:name="_Toc32052"/>
      <w:bookmarkStart w:id="49" w:name="_Toc22297"/>
      <w:bookmarkStart w:id="50" w:name="_Toc16778"/>
      <w:r w:rsidRPr="00EB58AF">
        <w:rPr>
          <w:rFonts w:ascii="Times New Roman" w:hint="eastAsia"/>
          <w:szCs w:val="22"/>
        </w:rPr>
        <w:t>规范性引用文件</w:t>
      </w:r>
      <w:bookmarkEnd w:id="43"/>
      <w:bookmarkEnd w:id="44"/>
      <w:bookmarkEnd w:id="45"/>
      <w:bookmarkEnd w:id="46"/>
      <w:bookmarkEnd w:id="47"/>
      <w:bookmarkEnd w:id="48"/>
      <w:bookmarkEnd w:id="49"/>
      <w:bookmarkEnd w:id="50"/>
    </w:p>
    <w:p w:rsidR="00230B4D" w:rsidRPr="00EB58AF" w:rsidRDefault="00943589">
      <w:pPr>
        <w:pStyle w:val="affe"/>
        <w:rPr>
          <w:rFonts w:ascii="Times New Roman"/>
          <w:szCs w:val="22"/>
        </w:rPr>
      </w:pPr>
      <w:r w:rsidRPr="00EB58AF">
        <w:rPr>
          <w:rFonts w:ascii="Times New Roman" w:hint="eastAsia"/>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30B4D" w:rsidRPr="00EB58AF" w:rsidRDefault="00943589">
      <w:pPr>
        <w:pStyle w:val="affe"/>
        <w:rPr>
          <w:rFonts w:ascii="Times New Roman"/>
          <w:szCs w:val="22"/>
        </w:rPr>
      </w:pPr>
      <w:r w:rsidRPr="00EB58AF">
        <w:rPr>
          <w:rFonts w:ascii="Times New Roman" w:hint="eastAsia"/>
          <w:szCs w:val="22"/>
        </w:rPr>
        <w:t xml:space="preserve">GB/T 22588-2008  </w:t>
      </w:r>
      <w:r w:rsidRPr="00EB58AF">
        <w:rPr>
          <w:rFonts w:ascii="Times New Roman" w:hint="eastAsia"/>
          <w:szCs w:val="22"/>
        </w:rPr>
        <w:t>闪光法测量热扩散系数或导热系数</w:t>
      </w:r>
    </w:p>
    <w:p w:rsidR="00230B4D" w:rsidRPr="00EB58AF" w:rsidRDefault="00943589">
      <w:pPr>
        <w:pStyle w:val="afff"/>
        <w:tabs>
          <w:tab w:val="center" w:pos="4201"/>
          <w:tab w:val="right" w:leader="dot" w:pos="9298"/>
        </w:tabs>
        <w:autoSpaceDE w:val="0"/>
        <w:autoSpaceDN w:val="0"/>
        <w:ind w:firstLineChars="200" w:firstLine="420"/>
        <w:jc w:val="both"/>
        <w:rPr>
          <w:rFonts w:ascii="Times New Roman"/>
        </w:rPr>
      </w:pPr>
      <w:r w:rsidRPr="00EB58AF">
        <w:rPr>
          <w:rFonts w:ascii="Times New Roman" w:eastAsia="宋体" w:hAnsi="Times New Roman" w:cs="Times New Roman"/>
          <w:sz w:val="21"/>
        </w:rPr>
        <w:t xml:space="preserve">GB/T 30544.13-2018  </w:t>
      </w:r>
      <w:r w:rsidRPr="00EB58AF">
        <w:rPr>
          <w:rFonts w:ascii="Times New Roman" w:eastAsia="宋体" w:hAnsi="Times New Roman" w:cs="Times New Roman" w:hint="eastAsia"/>
          <w:sz w:val="21"/>
        </w:rPr>
        <w:t>纳米科技术语第</w:t>
      </w:r>
      <w:r w:rsidRPr="00EB58AF">
        <w:rPr>
          <w:rFonts w:ascii="Times New Roman" w:eastAsia="宋体" w:hAnsi="Times New Roman" w:cs="Times New Roman"/>
          <w:sz w:val="21"/>
        </w:rPr>
        <w:t>13</w:t>
      </w:r>
      <w:r w:rsidRPr="00EB58AF">
        <w:rPr>
          <w:rFonts w:ascii="Times New Roman" w:eastAsia="宋体" w:hAnsi="Times New Roman" w:cs="Times New Roman" w:hint="eastAsia"/>
          <w:sz w:val="21"/>
        </w:rPr>
        <w:t>部分：石墨烯及相关二维材料（</w:t>
      </w:r>
      <w:r w:rsidRPr="00EB58AF">
        <w:rPr>
          <w:rFonts w:ascii="Times New Roman" w:eastAsia="宋体" w:hAnsi="Times New Roman" w:cs="Times New Roman"/>
          <w:sz w:val="21"/>
        </w:rPr>
        <w:t>ISO/TS 80004-13:2017</w:t>
      </w:r>
      <w:r w:rsidRPr="00EB58AF">
        <w:rPr>
          <w:rFonts w:ascii="Times New Roman" w:eastAsia="宋体" w:hAnsi="Times New Roman" w:cs="Times New Roman" w:hint="eastAsia"/>
          <w:sz w:val="21"/>
        </w:rPr>
        <w:t>，</w:t>
      </w:r>
      <w:r w:rsidRPr="00EB58AF">
        <w:rPr>
          <w:rFonts w:ascii="Times New Roman" w:eastAsia="宋体" w:hAnsi="Times New Roman" w:cs="Times New Roman"/>
          <w:sz w:val="21"/>
        </w:rPr>
        <w:t>IDT</w:t>
      </w:r>
      <w:r w:rsidRPr="00EB58AF">
        <w:rPr>
          <w:rFonts w:ascii="Times New Roman" w:eastAsia="宋体" w:hAnsi="Times New Roman" w:cs="Times New Roman" w:hint="eastAsia"/>
          <w:sz w:val="21"/>
        </w:rPr>
        <w:t>）</w:t>
      </w:r>
    </w:p>
    <w:p w:rsidR="00230B4D" w:rsidRPr="00EB58AF" w:rsidRDefault="00943589">
      <w:pPr>
        <w:pStyle w:val="a5"/>
        <w:spacing w:before="312" w:after="312"/>
        <w:outlineLvl w:val="0"/>
        <w:rPr>
          <w:rFonts w:ascii="Times New Roman"/>
          <w:szCs w:val="22"/>
        </w:rPr>
      </w:pPr>
      <w:bookmarkStart w:id="51" w:name="_Toc18446"/>
      <w:bookmarkStart w:id="52" w:name="_Toc11726"/>
      <w:bookmarkStart w:id="53" w:name="_Toc16243"/>
      <w:bookmarkStart w:id="54" w:name="_Toc11403"/>
      <w:bookmarkStart w:id="55" w:name="_Toc20629"/>
      <w:bookmarkStart w:id="56" w:name="_Toc32450"/>
      <w:bookmarkStart w:id="57" w:name="_Toc16910"/>
      <w:bookmarkStart w:id="58" w:name="_Toc28377"/>
      <w:r w:rsidRPr="00EB58AF">
        <w:rPr>
          <w:rFonts w:ascii="Times New Roman" w:hint="eastAsia"/>
          <w:szCs w:val="22"/>
        </w:rPr>
        <w:t>术语和定义</w:t>
      </w:r>
      <w:bookmarkEnd w:id="51"/>
      <w:bookmarkEnd w:id="52"/>
      <w:bookmarkEnd w:id="53"/>
      <w:bookmarkEnd w:id="54"/>
      <w:bookmarkEnd w:id="55"/>
      <w:bookmarkEnd w:id="56"/>
      <w:bookmarkEnd w:id="57"/>
      <w:bookmarkEnd w:id="58"/>
    </w:p>
    <w:p w:rsidR="00230B4D" w:rsidRPr="00EB58AF" w:rsidRDefault="00943589">
      <w:pPr>
        <w:pStyle w:val="aff8"/>
        <w:spacing w:line="360" w:lineRule="auto"/>
        <w:ind w:left="0" w:firstLineChars="200" w:firstLine="420"/>
        <w:rPr>
          <w:rFonts w:ascii="Times New Roman" w:hAnsi="Times New Roman"/>
          <w:lang w:eastAsia="zh-CN"/>
        </w:rPr>
      </w:pPr>
      <w:r w:rsidRPr="00EB58AF">
        <w:rPr>
          <w:rFonts w:ascii="Times New Roman" w:eastAsia="宋体" w:hAnsi="Times New Roman" w:cs="Times New Roman"/>
          <w:lang w:eastAsia="zh-CN"/>
        </w:rPr>
        <w:t>GB/T 30544.13-2018</w:t>
      </w:r>
      <w:r w:rsidRPr="00EB58AF">
        <w:rPr>
          <w:rFonts w:ascii="Times New Roman" w:eastAsia="宋体" w:hAnsi="Times New Roman" w:cs="Times New Roman"/>
          <w:lang w:eastAsia="zh-CN"/>
        </w:rPr>
        <w:t>界定的以及</w:t>
      </w:r>
      <w:r w:rsidRPr="00EB58AF">
        <w:rPr>
          <w:rFonts w:ascii="Times New Roman" w:hAnsi="Times New Roman" w:cs="Times New Roman"/>
          <w:lang w:eastAsia="zh-CN"/>
        </w:rPr>
        <w:t>下列术语和定义适用于本文件。</w:t>
      </w:r>
    </w:p>
    <w:p w:rsidR="00230B4D" w:rsidRPr="00EB58AF" w:rsidRDefault="00230B4D">
      <w:pPr>
        <w:pStyle w:val="a6"/>
        <w:spacing w:before="156" w:after="156"/>
        <w:rPr>
          <w:rFonts w:hAnsi="黑体" w:cs="黑体"/>
          <w:sz w:val="14"/>
          <w:szCs w:val="14"/>
        </w:rPr>
      </w:pPr>
    </w:p>
    <w:p w:rsidR="00230B4D" w:rsidRPr="00EB58AF" w:rsidRDefault="00943589">
      <w:pPr>
        <w:pStyle w:val="affe"/>
        <w:rPr>
          <w:rFonts w:ascii="黑体" w:eastAsia="黑体" w:hAnsi="黑体"/>
          <w:szCs w:val="22"/>
        </w:rPr>
      </w:pPr>
      <w:bookmarkStart w:id="59" w:name="_Hlk58183662"/>
      <w:r w:rsidRPr="00EB58AF">
        <w:rPr>
          <w:rFonts w:ascii="黑体" w:eastAsia="黑体" w:hAnsi="黑体" w:hint="eastAsia"/>
          <w:szCs w:val="22"/>
        </w:rPr>
        <w:t>热扩散系数</w:t>
      </w:r>
      <w:bookmarkEnd w:id="59"/>
      <w:r w:rsidRPr="00EB58AF">
        <w:rPr>
          <w:rFonts w:ascii="黑体" w:eastAsia="黑体" w:hAnsi="黑体" w:hint="eastAsia"/>
          <w:szCs w:val="22"/>
        </w:rPr>
        <w:t xml:space="preserve">  thermal diffusivity</w:t>
      </w:r>
    </w:p>
    <w:p w:rsidR="00230B4D" w:rsidRPr="00EB58AF" w:rsidRDefault="00943589">
      <w:pPr>
        <w:pStyle w:val="aff8"/>
        <w:ind w:left="0" w:firstLineChars="200" w:firstLine="420"/>
        <w:rPr>
          <w:rFonts w:ascii="Times New Roman" w:hAnsi="Times New Roman"/>
          <w:color w:val="333333"/>
          <w:shd w:val="clear" w:color="auto" w:fill="FFFFFF"/>
          <w:lang w:eastAsia="zh-CN"/>
        </w:rPr>
      </w:pPr>
      <w:bookmarkStart w:id="60" w:name="_Toc384023996"/>
      <w:bookmarkStart w:id="61" w:name="_Toc326060037"/>
      <w:bookmarkStart w:id="62" w:name="_Toc384023998"/>
      <w:bookmarkEnd w:id="60"/>
      <w:bookmarkEnd w:id="61"/>
      <w:bookmarkEnd w:id="62"/>
      <w:r w:rsidRPr="00EB58AF">
        <w:rPr>
          <w:rFonts w:ascii="Times New Roman" w:hAnsi="Times New Roman" w:hint="eastAsia"/>
          <w:lang w:eastAsia="zh-CN"/>
        </w:rPr>
        <w:t>材料的导热系数除以其体积密度和比热容</w:t>
      </w:r>
      <w:r w:rsidRPr="00EB58AF">
        <w:rPr>
          <w:rFonts w:ascii="Times New Roman" w:hAnsi="Times New Roman"/>
          <w:lang w:eastAsia="zh-CN"/>
        </w:rPr>
        <w:t>，</w:t>
      </w:r>
      <w:r w:rsidRPr="00EB58AF">
        <w:rPr>
          <w:rFonts w:ascii="Times New Roman" w:hAnsi="Times New Roman"/>
          <w:color w:val="333333"/>
          <w:shd w:val="clear" w:color="auto" w:fill="FFFFFF"/>
          <w:lang w:eastAsia="zh-CN"/>
        </w:rPr>
        <w:t>以</w:t>
      </w:r>
      <w:r w:rsidRPr="00EB58AF">
        <w:rPr>
          <w:rFonts w:ascii="Times New Roman" w:hAnsi="Times New Roman" w:cs="Times New Roman"/>
          <w:color w:val="333333"/>
          <w:shd w:val="clear" w:color="auto" w:fill="FFFFFF"/>
          <w:lang w:eastAsia="zh-CN"/>
        </w:rPr>
        <w:t>α</w:t>
      </w:r>
      <w:r w:rsidRPr="00EB58AF">
        <w:rPr>
          <w:rFonts w:ascii="Times New Roman" w:hAnsi="Times New Roman"/>
          <w:color w:val="333333"/>
          <w:shd w:val="clear" w:color="auto" w:fill="FFFFFF"/>
          <w:lang w:eastAsia="zh-CN"/>
        </w:rPr>
        <w:t>表示，单位为</w:t>
      </w:r>
      <w:r w:rsidRPr="00EB58AF">
        <w:rPr>
          <w:rFonts w:ascii="Times New Roman" w:hAnsi="Times New Roman" w:hint="eastAsia"/>
          <w:color w:val="333333"/>
          <w:shd w:val="clear" w:color="auto" w:fill="FFFFFF"/>
          <w:lang w:eastAsia="zh-CN"/>
        </w:rPr>
        <w:t>c</w:t>
      </w:r>
      <w:r w:rsidRPr="00EB58AF">
        <w:rPr>
          <w:rFonts w:ascii="Times New Roman" w:hAnsi="Times New Roman"/>
          <w:color w:val="333333"/>
          <w:shd w:val="clear" w:color="auto" w:fill="FFFFFF"/>
          <w:lang w:eastAsia="zh-CN"/>
        </w:rPr>
        <w:t>m</w:t>
      </w:r>
      <w:r w:rsidRPr="00EB58AF">
        <w:rPr>
          <w:rFonts w:ascii="Times New Roman" w:hAnsi="Times New Roman"/>
          <w:color w:val="333333"/>
          <w:shd w:val="clear" w:color="auto" w:fill="FFFFFF"/>
          <w:vertAlign w:val="superscript"/>
          <w:lang w:eastAsia="zh-CN"/>
        </w:rPr>
        <w:t>2</w:t>
      </w:r>
      <w:r w:rsidRPr="00EB58AF">
        <w:rPr>
          <w:rFonts w:ascii="Times New Roman" w:hAnsi="Times New Roman"/>
          <w:color w:val="333333"/>
          <w:shd w:val="clear" w:color="auto" w:fill="FFFFFF"/>
          <w:lang w:eastAsia="zh-CN"/>
        </w:rPr>
        <w:t>/s</w:t>
      </w:r>
      <w:r w:rsidRPr="00EB58AF">
        <w:rPr>
          <w:rFonts w:ascii="Times New Roman" w:hAnsi="Times New Roman"/>
          <w:color w:val="333333"/>
          <w:shd w:val="clear" w:color="auto" w:fill="FFFFFF"/>
          <w:lang w:eastAsia="zh-CN"/>
        </w:rPr>
        <w:t>。</w:t>
      </w:r>
    </w:p>
    <w:p w:rsidR="00230B4D" w:rsidRPr="00EB58AF" w:rsidRDefault="00943589">
      <w:pPr>
        <w:pStyle w:val="aff8"/>
        <w:ind w:left="0" w:firstLineChars="200" w:firstLine="400"/>
        <w:rPr>
          <w:rFonts w:ascii="Times New Roman" w:hAnsi="Times New Roman"/>
          <w:color w:val="FF0000"/>
          <w:sz w:val="20"/>
          <w:szCs w:val="20"/>
          <w:shd w:val="clear" w:color="auto" w:fill="FFFFFF"/>
          <w:lang w:eastAsia="zh-CN"/>
        </w:rPr>
      </w:pPr>
      <w:r w:rsidRPr="00EB58AF">
        <w:rPr>
          <w:rFonts w:ascii="Times New Roman" w:hint="eastAsia"/>
          <w:sz w:val="20"/>
          <w:szCs w:val="20"/>
          <w:lang w:eastAsia="zh-CN"/>
        </w:rPr>
        <w:t>[</w:t>
      </w:r>
      <w:r w:rsidRPr="00EB58AF">
        <w:rPr>
          <w:rFonts w:ascii="Times New Roman" w:hint="eastAsia"/>
          <w:sz w:val="20"/>
          <w:szCs w:val="20"/>
          <w:lang w:eastAsia="zh-CN"/>
        </w:rPr>
        <w:t>来源：</w:t>
      </w:r>
      <w:r w:rsidRPr="00EB58AF">
        <w:rPr>
          <w:rFonts w:ascii="Times New Roman" w:hint="eastAsia"/>
          <w:sz w:val="20"/>
          <w:szCs w:val="20"/>
          <w:lang w:eastAsia="zh-CN"/>
        </w:rPr>
        <w:t>GB/T 22588-2008</w:t>
      </w:r>
      <w:r w:rsidRPr="00EB58AF">
        <w:rPr>
          <w:rFonts w:ascii="Times New Roman" w:hint="eastAsia"/>
          <w:sz w:val="20"/>
          <w:szCs w:val="20"/>
          <w:lang w:eastAsia="zh-CN"/>
        </w:rPr>
        <w:t>，</w:t>
      </w:r>
      <w:r w:rsidRPr="00EB58AF">
        <w:rPr>
          <w:rFonts w:ascii="Times New Roman" w:hint="eastAsia"/>
          <w:sz w:val="20"/>
          <w:szCs w:val="20"/>
          <w:lang w:eastAsia="zh-CN"/>
        </w:rPr>
        <w:t>3</w:t>
      </w:r>
      <w:r w:rsidRPr="00EB58AF">
        <w:rPr>
          <w:rFonts w:ascii="Times New Roman"/>
          <w:sz w:val="20"/>
          <w:szCs w:val="20"/>
          <w:lang w:eastAsia="zh-CN"/>
        </w:rPr>
        <w:t>.2</w:t>
      </w:r>
      <w:r w:rsidRPr="00EB58AF">
        <w:rPr>
          <w:rFonts w:ascii="Times New Roman" w:hint="eastAsia"/>
          <w:sz w:val="20"/>
          <w:szCs w:val="20"/>
          <w:lang w:eastAsia="zh-CN"/>
        </w:rPr>
        <w:t>]</w:t>
      </w:r>
    </w:p>
    <w:p w:rsidR="00230B4D" w:rsidRPr="00EB58AF" w:rsidRDefault="00943589">
      <w:pPr>
        <w:pStyle w:val="a5"/>
        <w:spacing w:before="312" w:after="312"/>
        <w:outlineLvl w:val="0"/>
        <w:rPr>
          <w:rFonts w:ascii="Times New Roman"/>
          <w:szCs w:val="22"/>
        </w:rPr>
      </w:pPr>
      <w:bookmarkStart w:id="63" w:name="_Toc15109"/>
      <w:bookmarkStart w:id="64" w:name="_Toc32082"/>
      <w:bookmarkStart w:id="65" w:name="_Toc30429"/>
      <w:bookmarkStart w:id="66" w:name="_Toc6872"/>
      <w:bookmarkStart w:id="67" w:name="_Toc21405"/>
      <w:bookmarkStart w:id="68" w:name="_Toc31231"/>
      <w:bookmarkStart w:id="69" w:name="_Toc29216"/>
      <w:bookmarkStart w:id="70" w:name="_Toc2135"/>
      <w:r w:rsidRPr="00EB58AF">
        <w:rPr>
          <w:rFonts w:ascii="Times New Roman" w:hint="eastAsia"/>
          <w:szCs w:val="22"/>
        </w:rPr>
        <w:t>方法原理</w:t>
      </w:r>
      <w:bookmarkEnd w:id="63"/>
      <w:bookmarkEnd w:id="64"/>
      <w:bookmarkEnd w:id="65"/>
      <w:bookmarkEnd w:id="66"/>
      <w:bookmarkEnd w:id="67"/>
      <w:bookmarkEnd w:id="68"/>
      <w:bookmarkEnd w:id="69"/>
      <w:bookmarkEnd w:id="70"/>
    </w:p>
    <w:p w:rsidR="00230B4D" w:rsidRPr="00EB58AF" w:rsidRDefault="00943589">
      <w:pPr>
        <w:pStyle w:val="affe"/>
        <w:spacing w:before="156" w:after="156"/>
        <w:rPr>
          <w:rFonts w:ascii="Times New Roman"/>
          <w:szCs w:val="22"/>
        </w:rPr>
      </w:pPr>
      <w:r w:rsidRPr="00EB58AF">
        <w:rPr>
          <w:rFonts w:ascii="Times New Roman"/>
          <w:szCs w:val="22"/>
        </w:rPr>
        <w:t>在一定的设定温度</w:t>
      </w:r>
      <w:r w:rsidRPr="00EB58AF">
        <w:rPr>
          <w:rFonts w:ascii="Times New Roman"/>
          <w:szCs w:val="22"/>
        </w:rPr>
        <w:t>T</w:t>
      </w:r>
      <w:r w:rsidRPr="00EB58AF">
        <w:rPr>
          <w:rFonts w:ascii="Times New Roman"/>
          <w:szCs w:val="22"/>
        </w:rPr>
        <w:t>（恒温条件）下，由激光源（或闪光氙灯）在瞬间发射一束光脉冲，均匀照射在样品下表面，使其表层吸收光能后温度瞬时升高，并作为热端将能量以一维热传导</w:t>
      </w:r>
      <w:proofErr w:type="gramStart"/>
      <w:r w:rsidRPr="00EB58AF">
        <w:rPr>
          <w:rFonts w:ascii="Times New Roman"/>
          <w:szCs w:val="22"/>
        </w:rPr>
        <w:t>方式向冷端</w:t>
      </w:r>
      <w:proofErr w:type="gramEnd"/>
      <w:r w:rsidRPr="00EB58AF">
        <w:rPr>
          <w:rFonts w:ascii="Times New Roman"/>
          <w:szCs w:val="22"/>
        </w:rPr>
        <w:t>（上表面）传播。使用信号探测器连续</w:t>
      </w:r>
      <w:r w:rsidRPr="00EB58AF">
        <w:rPr>
          <w:rFonts w:ascii="Times New Roman" w:hint="eastAsia"/>
          <w:szCs w:val="22"/>
        </w:rPr>
        <w:t>测定</w:t>
      </w:r>
      <w:r w:rsidRPr="00EB58AF">
        <w:rPr>
          <w:rFonts w:ascii="Times New Roman"/>
          <w:szCs w:val="22"/>
        </w:rPr>
        <w:t>上表面中心部位的相应温升过程，得到温度（检测器信号）升高对时间的关系曲线。</w:t>
      </w:r>
    </w:p>
    <w:p w:rsidR="00230B4D" w:rsidRPr="00EB58AF" w:rsidRDefault="00943589">
      <w:pPr>
        <w:pStyle w:val="affe"/>
      </w:pPr>
      <w:r w:rsidRPr="00EB58AF">
        <w:rPr>
          <w:rFonts w:ascii="Times New Roman"/>
          <w:szCs w:val="22"/>
        </w:rPr>
        <w:t>若光脉冲宽度接近于无限小或相对于样品半升温时间近似可忽略，热量在样品内部的传导过程为理想的由下表面至上表面的一维传热、不存在横向热流，且在样品吸收照射光能量后温度均匀上升、没有任何热损耗的理想情况下，则通过公式（</w:t>
      </w:r>
      <w:r w:rsidRPr="00EB58AF">
        <w:rPr>
          <w:rFonts w:ascii="Times New Roman"/>
          <w:szCs w:val="22"/>
        </w:rPr>
        <w:t>1</w:t>
      </w:r>
      <w:r w:rsidRPr="00EB58AF">
        <w:rPr>
          <w:rFonts w:ascii="Times New Roman"/>
          <w:szCs w:val="22"/>
        </w:rPr>
        <w:t>）即可得到样品在温度</w:t>
      </w:r>
      <w:r w:rsidRPr="00EB58AF">
        <w:rPr>
          <w:rFonts w:ascii="Times New Roman"/>
          <w:szCs w:val="22"/>
        </w:rPr>
        <w:t>T</w:t>
      </w:r>
      <w:r w:rsidRPr="00EB58AF">
        <w:rPr>
          <w:rFonts w:ascii="Times New Roman"/>
          <w:szCs w:val="22"/>
        </w:rPr>
        <w:t>下的热扩散系</w:t>
      </w:r>
      <w:r w:rsidRPr="00EB58AF">
        <w:rPr>
          <w:rFonts w:hAnsi="宋体" w:cs="宋体" w:hint="eastAsia"/>
          <w:szCs w:val="22"/>
        </w:rPr>
        <w:t>数</w:t>
      </w:r>
      <w:r w:rsidRPr="00EB58AF">
        <w:rPr>
          <w:rFonts w:ascii="Times New Roman"/>
          <w:i/>
          <w:szCs w:val="21"/>
        </w:rPr>
        <w:t>α</w:t>
      </w:r>
      <w:r w:rsidRPr="00EB58AF">
        <w:rPr>
          <w:rFonts w:hint="eastAsia"/>
        </w:rPr>
        <w:t>。</w:t>
      </w:r>
    </w:p>
    <w:p w:rsidR="00230B4D" w:rsidRPr="00EB58AF" w:rsidRDefault="00943589">
      <w:pPr>
        <w:pStyle w:val="affffff4"/>
      </w:pPr>
      <w:r w:rsidRPr="00EB58AF">
        <w:rPr>
          <w:szCs w:val="21"/>
        </w:rPr>
        <w:tab/>
      </w:r>
      <w:r w:rsidR="00230B4D" w:rsidRPr="00EB58AF">
        <w:rPr>
          <w:rFonts w:ascii="Times New Roman"/>
          <w:position w:val="-28"/>
        </w:rPr>
        <w:object w:dxaOrig="1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4.5pt" o:ole="">
            <v:imagedata r:id="rId12" o:title=""/>
          </v:shape>
          <o:OLEObject Type="Embed" ProgID="Equation.3" ShapeID="_x0000_i1025" DrawAspect="Content" ObjectID="_1673780847" r:id="rId13"/>
        </w:object>
      </w:r>
      <w:r w:rsidRPr="00EB58AF">
        <w:tab/>
      </w:r>
      <w:r w:rsidRPr="00EB58AF">
        <w:rPr>
          <w:rFonts w:ascii="Times New Roman"/>
        </w:rPr>
        <w:t>（</w:t>
      </w:r>
      <w:r w:rsidRPr="00EB58AF">
        <w:rPr>
          <w:rFonts w:ascii="Times New Roman"/>
        </w:rPr>
        <w:t>1</w:t>
      </w:r>
      <w:r w:rsidRPr="00EB58AF">
        <w:rPr>
          <w:rFonts w:ascii="Times New Roman"/>
        </w:rPr>
        <w:t>）</w:t>
      </w:r>
    </w:p>
    <w:p w:rsidR="00230B4D" w:rsidRPr="00EB58AF" w:rsidRDefault="00943589">
      <w:pPr>
        <w:pStyle w:val="affe"/>
      </w:pPr>
      <w:r w:rsidRPr="00EB58AF">
        <w:rPr>
          <w:rFonts w:hint="eastAsia"/>
        </w:rPr>
        <w:t>式中：</w:t>
      </w:r>
    </w:p>
    <w:p w:rsidR="00230B4D" w:rsidRPr="00EB58AF" w:rsidRDefault="00943589">
      <w:pPr>
        <w:pStyle w:val="Default"/>
        <w:ind w:firstLineChars="200" w:firstLine="420"/>
        <w:rPr>
          <w:rFonts w:ascii="Times New Roman" w:cs="Times New Roman"/>
          <w:sz w:val="21"/>
          <w:szCs w:val="21"/>
        </w:rPr>
      </w:pPr>
      <w:r w:rsidRPr="00EB58AF">
        <w:rPr>
          <w:rFonts w:ascii="Times New Roman" w:cs="Times New Roman"/>
          <w:i/>
          <w:color w:val="auto"/>
          <w:sz w:val="21"/>
          <w:szCs w:val="21"/>
        </w:rPr>
        <w:lastRenderedPageBreak/>
        <w:t>α</w:t>
      </w:r>
      <w:r w:rsidRPr="00EB58AF">
        <w:rPr>
          <w:rFonts w:ascii="Times New Roman" w:cs="Times New Roman"/>
          <w:color w:val="auto"/>
          <w:sz w:val="21"/>
          <w:szCs w:val="21"/>
        </w:rPr>
        <w:t>——</w:t>
      </w:r>
      <w:r w:rsidRPr="00EB58AF">
        <w:rPr>
          <w:rFonts w:asciiTheme="minorEastAsia" w:eastAsiaTheme="minorEastAsia" w:hAnsiTheme="minorEastAsia" w:cstheme="minorEastAsia" w:hint="eastAsia"/>
          <w:color w:val="auto"/>
          <w:sz w:val="21"/>
          <w:szCs w:val="21"/>
        </w:rPr>
        <w:t>热扩散系数</w:t>
      </w:r>
      <w:r w:rsidRPr="00EB58AF">
        <w:rPr>
          <w:rFonts w:ascii="Times New Roman" w:cs="Times New Roman"/>
          <w:sz w:val="21"/>
          <w:szCs w:val="21"/>
        </w:rPr>
        <w:t>，</w:t>
      </w:r>
      <w:r w:rsidRPr="00EB58AF">
        <w:rPr>
          <w:rFonts w:ascii="Times New Roman" w:cs="Times New Roman" w:hint="eastAsia"/>
          <w:sz w:val="21"/>
          <w:szCs w:val="21"/>
        </w:rPr>
        <w:t>c</w:t>
      </w:r>
      <w:r w:rsidRPr="00EB58AF">
        <w:rPr>
          <w:rFonts w:ascii="Times New Roman" w:eastAsia="宋体" w:cs="Times New Roman"/>
          <w:sz w:val="21"/>
          <w:szCs w:val="21"/>
        </w:rPr>
        <w:t>m</w:t>
      </w:r>
      <w:r w:rsidRPr="00EB58AF">
        <w:rPr>
          <w:rFonts w:ascii="Times New Roman" w:eastAsia="宋体" w:cs="Times New Roman"/>
          <w:sz w:val="21"/>
          <w:szCs w:val="21"/>
          <w:vertAlign w:val="superscript"/>
        </w:rPr>
        <w:t>2</w:t>
      </w:r>
      <w:r w:rsidRPr="00EB58AF">
        <w:rPr>
          <w:rFonts w:ascii="Times New Roman" w:eastAsia="宋体" w:cs="Times New Roman"/>
          <w:sz w:val="21"/>
          <w:szCs w:val="21"/>
        </w:rPr>
        <w:t>/s</w:t>
      </w:r>
      <w:r w:rsidRPr="00EB58AF">
        <w:rPr>
          <w:rFonts w:ascii="Times New Roman" w:cs="Times New Roman"/>
          <w:sz w:val="21"/>
          <w:szCs w:val="21"/>
        </w:rPr>
        <w:t>；</w:t>
      </w:r>
    </w:p>
    <w:p w:rsidR="00230B4D" w:rsidRPr="00EB58AF" w:rsidRDefault="00943589">
      <w:pPr>
        <w:pStyle w:val="affe"/>
        <w:rPr>
          <w:rFonts w:ascii="Times New Roman"/>
          <w:color w:val="000000"/>
          <w:szCs w:val="21"/>
        </w:rPr>
      </w:pPr>
      <w:r w:rsidRPr="00EB58AF">
        <w:rPr>
          <w:rFonts w:ascii="Times New Roman"/>
          <w:i/>
          <w:color w:val="000000"/>
          <w:szCs w:val="21"/>
        </w:rPr>
        <w:t>L</w:t>
      </w:r>
      <w:r w:rsidRPr="00EB58AF">
        <w:rPr>
          <w:rFonts w:ascii="Times New Roman"/>
          <w:color w:val="000000"/>
          <w:szCs w:val="21"/>
        </w:rPr>
        <w:t>——</w:t>
      </w:r>
      <w:r w:rsidRPr="00EB58AF">
        <w:rPr>
          <w:rFonts w:ascii="Times New Roman"/>
          <w:color w:val="000000"/>
          <w:szCs w:val="21"/>
        </w:rPr>
        <w:t>试样的厚度，</w:t>
      </w:r>
      <w:r w:rsidRPr="00EB58AF">
        <w:rPr>
          <w:rFonts w:ascii="Times New Roman" w:hint="eastAsia"/>
          <w:color w:val="000000"/>
          <w:szCs w:val="21"/>
        </w:rPr>
        <w:t>c</w:t>
      </w:r>
      <w:r w:rsidRPr="00EB58AF">
        <w:rPr>
          <w:rFonts w:ascii="Times New Roman"/>
          <w:color w:val="000000"/>
          <w:szCs w:val="21"/>
        </w:rPr>
        <w:t>m</w:t>
      </w:r>
      <w:r w:rsidRPr="00EB58AF">
        <w:rPr>
          <w:rFonts w:ascii="Times New Roman"/>
          <w:color w:val="000000"/>
          <w:szCs w:val="21"/>
        </w:rPr>
        <w:t>；</w:t>
      </w:r>
    </w:p>
    <w:p w:rsidR="00230B4D" w:rsidRPr="00EB58AF" w:rsidRDefault="00943589">
      <w:pPr>
        <w:pStyle w:val="affe"/>
      </w:pPr>
      <w:r w:rsidRPr="00EB58AF">
        <w:rPr>
          <w:rFonts w:ascii="Times New Roman"/>
          <w:i/>
          <w:szCs w:val="21"/>
        </w:rPr>
        <w:t>t</w:t>
      </w:r>
      <w:r w:rsidRPr="00EB58AF">
        <w:rPr>
          <w:rFonts w:ascii="Times New Roman"/>
          <w:i/>
          <w:sz w:val="11"/>
          <w:szCs w:val="11"/>
        </w:rPr>
        <w:t>1/2</w:t>
      </w:r>
      <w:r w:rsidRPr="00EB58AF">
        <w:rPr>
          <w:rFonts w:ascii="Times New Roman"/>
          <w:szCs w:val="21"/>
        </w:rPr>
        <w:t>——</w:t>
      </w:r>
      <w:r w:rsidRPr="00EB58AF">
        <w:rPr>
          <w:rFonts w:ascii="Times New Roman"/>
          <w:szCs w:val="21"/>
        </w:rPr>
        <w:t>半升温时间，</w:t>
      </w:r>
      <w:r w:rsidRPr="00EB58AF">
        <w:rPr>
          <w:rFonts w:ascii="Times New Roman"/>
          <w:szCs w:val="21"/>
        </w:rPr>
        <w:t>s</w:t>
      </w:r>
      <w:r w:rsidRPr="00EB58AF">
        <w:rPr>
          <w:rFonts w:ascii="Times New Roman"/>
          <w:szCs w:val="21"/>
        </w:rPr>
        <w:t>。</w:t>
      </w:r>
    </w:p>
    <w:p w:rsidR="00230B4D" w:rsidRPr="00EB58AF" w:rsidRDefault="00943589">
      <w:pPr>
        <w:pStyle w:val="affe"/>
        <w:rPr>
          <w:rFonts w:ascii="Times New Roman"/>
          <w:szCs w:val="22"/>
        </w:rPr>
      </w:pPr>
      <w:r w:rsidRPr="00EB58AF">
        <w:rPr>
          <w:rFonts w:ascii="Times New Roman"/>
          <w:szCs w:val="22"/>
        </w:rPr>
        <w:t>对于实际</w:t>
      </w:r>
      <w:r w:rsidRPr="00EB58AF">
        <w:rPr>
          <w:rFonts w:ascii="Times New Roman" w:hint="eastAsia"/>
          <w:szCs w:val="22"/>
        </w:rPr>
        <w:t>测定</w:t>
      </w:r>
      <w:r w:rsidRPr="00EB58AF">
        <w:rPr>
          <w:rFonts w:ascii="Times New Roman"/>
          <w:szCs w:val="22"/>
        </w:rPr>
        <w:t>过程中任何对理想条件的偏离（如由边界热传导、气氛对流、热辐射等因素引起的热损耗；由材料透明或半透明引起的内部辐射热传导；</w:t>
      </w:r>
      <w:r w:rsidRPr="00EB58AF">
        <w:rPr>
          <w:rFonts w:ascii="Times New Roman"/>
          <w:i/>
          <w:szCs w:val="21"/>
        </w:rPr>
        <w:t>t</w:t>
      </w:r>
      <w:r w:rsidRPr="00EB58AF">
        <w:rPr>
          <w:rFonts w:ascii="Times New Roman"/>
          <w:i/>
          <w:sz w:val="11"/>
          <w:szCs w:val="11"/>
        </w:rPr>
        <w:t>1/2</w:t>
      </w:r>
      <w:r w:rsidRPr="00EB58AF">
        <w:rPr>
          <w:rFonts w:ascii="Times New Roman"/>
          <w:szCs w:val="22"/>
        </w:rPr>
        <w:t>很短导致光脉冲宽度不可忽略等），需使用适当的数学模型进行计算修正。</w:t>
      </w:r>
    </w:p>
    <w:p w:rsidR="00230B4D" w:rsidRPr="00EB58AF" w:rsidRDefault="00943589">
      <w:pPr>
        <w:pStyle w:val="a5"/>
        <w:spacing w:before="312" w:after="312"/>
        <w:outlineLvl w:val="0"/>
        <w:rPr>
          <w:rFonts w:ascii="Times New Roman"/>
          <w:szCs w:val="22"/>
        </w:rPr>
      </w:pPr>
      <w:bookmarkStart w:id="71" w:name="_Toc9146"/>
      <w:bookmarkStart w:id="72" w:name="_Toc436"/>
      <w:bookmarkStart w:id="73" w:name="_Toc3434"/>
      <w:bookmarkStart w:id="74" w:name="_Toc2600"/>
      <w:bookmarkStart w:id="75" w:name="_Toc24683"/>
      <w:bookmarkStart w:id="76" w:name="_Toc12111"/>
      <w:r w:rsidRPr="00EB58AF">
        <w:rPr>
          <w:rFonts w:ascii="Times New Roman" w:hint="eastAsia"/>
          <w:szCs w:val="22"/>
        </w:rPr>
        <w:t>测试仪器与设备</w:t>
      </w:r>
      <w:bookmarkEnd w:id="71"/>
      <w:bookmarkEnd w:id="72"/>
      <w:bookmarkEnd w:id="73"/>
      <w:bookmarkEnd w:id="74"/>
      <w:bookmarkEnd w:id="75"/>
      <w:bookmarkEnd w:id="76"/>
    </w:p>
    <w:p w:rsidR="00230B4D" w:rsidRPr="00EB58AF" w:rsidRDefault="00943589">
      <w:pPr>
        <w:pStyle w:val="a6"/>
        <w:adjustRightInd w:val="0"/>
        <w:spacing w:before="156" w:after="156"/>
        <w:rPr>
          <w:rFonts w:asciiTheme="minorEastAsia" w:eastAsiaTheme="minorEastAsia" w:hAnsiTheme="minorEastAsia" w:cs="宋体"/>
        </w:rPr>
      </w:pPr>
      <w:r w:rsidRPr="00EB58AF">
        <w:rPr>
          <w:rFonts w:asciiTheme="minorEastAsia" w:eastAsiaTheme="minorEastAsia" w:hAnsiTheme="minorEastAsia" w:cs="宋体" w:hint="eastAsia"/>
        </w:rPr>
        <w:t>激光导热</w:t>
      </w:r>
      <w:r w:rsidRPr="00EB58AF">
        <w:rPr>
          <w:rFonts w:asciiTheme="minorEastAsia" w:eastAsiaTheme="minorEastAsia" w:hAnsiTheme="minorEastAsia"/>
        </w:rPr>
        <w:t>仪</w:t>
      </w:r>
      <w:r w:rsidRPr="00EB58AF">
        <w:rPr>
          <w:rFonts w:asciiTheme="minorEastAsia" w:eastAsiaTheme="minorEastAsia" w:hAnsiTheme="minorEastAsia" w:hint="eastAsia"/>
        </w:rPr>
        <w:t>，主</w:t>
      </w:r>
      <w:r w:rsidRPr="00EB58AF">
        <w:rPr>
          <w:rFonts w:asciiTheme="minorEastAsia" w:eastAsiaTheme="minorEastAsia" w:hAnsiTheme="minorEastAsia"/>
        </w:rPr>
        <w:t>要包括激光器系统，样品支架系统，炉体系统以及信号探测系统等部分组成。测试原理符合GB/T 22588-2008的第7章的要求</w:t>
      </w:r>
    </w:p>
    <w:p w:rsidR="00230B4D" w:rsidRPr="00EB58AF" w:rsidRDefault="00943589">
      <w:pPr>
        <w:pStyle w:val="a6"/>
        <w:adjustRightInd w:val="0"/>
        <w:spacing w:before="156" w:after="156"/>
        <w:rPr>
          <w:rFonts w:asciiTheme="minorEastAsia" w:eastAsiaTheme="minorEastAsia" w:hAnsiTheme="minorEastAsia"/>
        </w:rPr>
      </w:pPr>
      <w:r w:rsidRPr="00EB58AF">
        <w:rPr>
          <w:rFonts w:asciiTheme="minorEastAsia" w:eastAsiaTheme="minorEastAsia" w:hAnsiTheme="minorEastAsia" w:cs="宋体" w:hint="eastAsia"/>
        </w:rPr>
        <w:t>烘箱，控温范围：室温</w:t>
      </w:r>
      <w:r w:rsidR="00EB58AF">
        <w:rPr>
          <w:rFonts w:asciiTheme="minorEastAsia" w:eastAsiaTheme="minorEastAsia" w:hAnsiTheme="minorEastAsia" w:cs="宋体" w:hint="eastAsia"/>
        </w:rPr>
        <w:t>～</w:t>
      </w:r>
      <w:r w:rsidRPr="00EB58AF">
        <w:rPr>
          <w:rFonts w:asciiTheme="minorEastAsia" w:eastAsiaTheme="minorEastAsia" w:hAnsiTheme="minorEastAsia" w:hint="eastAsia"/>
        </w:rPr>
        <w:t>2</w:t>
      </w:r>
      <w:r w:rsidRPr="00EB58AF">
        <w:rPr>
          <w:rFonts w:asciiTheme="minorEastAsia" w:eastAsiaTheme="minorEastAsia" w:hAnsiTheme="minorEastAsia"/>
        </w:rPr>
        <w:t xml:space="preserve">00 </w:t>
      </w:r>
      <w:r w:rsidRPr="00EB58AF">
        <w:rPr>
          <w:rFonts w:asciiTheme="minorEastAsia" w:eastAsiaTheme="minorEastAsia" w:hAnsiTheme="minorEastAsia" w:hint="eastAsia"/>
        </w:rPr>
        <w:t>℃。</w:t>
      </w:r>
    </w:p>
    <w:p w:rsidR="00230B4D" w:rsidRPr="00EB58AF" w:rsidRDefault="00943589">
      <w:pPr>
        <w:pStyle w:val="a6"/>
        <w:adjustRightInd w:val="0"/>
        <w:spacing w:before="156" w:after="156"/>
        <w:rPr>
          <w:rFonts w:asciiTheme="minorEastAsia" w:eastAsiaTheme="minorEastAsia" w:hAnsiTheme="minorEastAsia"/>
        </w:rPr>
      </w:pPr>
      <w:r w:rsidRPr="00EB58AF">
        <w:rPr>
          <w:rFonts w:asciiTheme="minorEastAsia" w:eastAsiaTheme="minorEastAsia" w:hAnsiTheme="minorEastAsia" w:hint="eastAsia"/>
        </w:rPr>
        <w:t>液氮罐</w:t>
      </w:r>
      <w:r w:rsidRPr="00EB58AF">
        <w:rPr>
          <w:rFonts w:asciiTheme="minorEastAsia" w:eastAsiaTheme="minorEastAsia" w:hAnsiTheme="minorEastAsia"/>
        </w:rPr>
        <w:t>：</w:t>
      </w:r>
      <w:r w:rsidRPr="00EB58AF">
        <w:rPr>
          <w:rFonts w:asciiTheme="minorEastAsia" w:eastAsiaTheme="minorEastAsia" w:hAnsiTheme="minorEastAsia" w:hint="eastAsia"/>
        </w:rPr>
        <w:t>可液氮温度下进行测试</w:t>
      </w:r>
      <w:r w:rsidRPr="00EB58AF">
        <w:rPr>
          <w:rFonts w:asciiTheme="minorEastAsia" w:eastAsiaTheme="minorEastAsia" w:hAnsiTheme="minorEastAsia"/>
        </w:rPr>
        <w:t>。</w:t>
      </w:r>
    </w:p>
    <w:p w:rsidR="00230B4D" w:rsidRPr="00EB58AF" w:rsidRDefault="00943589">
      <w:pPr>
        <w:pStyle w:val="a6"/>
        <w:adjustRightInd w:val="0"/>
        <w:spacing w:before="156" w:after="156"/>
        <w:rPr>
          <w:rFonts w:asciiTheme="minorEastAsia" w:eastAsiaTheme="minorEastAsia" w:hAnsiTheme="minorEastAsia"/>
        </w:rPr>
      </w:pPr>
      <w:r w:rsidRPr="00EB58AF">
        <w:rPr>
          <w:rFonts w:asciiTheme="minorEastAsia" w:eastAsiaTheme="minorEastAsia" w:hAnsiTheme="minorEastAsia" w:cs="宋体"/>
        </w:rPr>
        <w:t>压片机，</w:t>
      </w:r>
      <w:proofErr w:type="gramStart"/>
      <w:r w:rsidRPr="00EB58AF">
        <w:rPr>
          <w:rFonts w:asciiTheme="minorEastAsia" w:eastAsiaTheme="minorEastAsia" w:hAnsiTheme="minorEastAsia" w:cs="宋体"/>
        </w:rPr>
        <w:t>模具杯直径</w:t>
      </w:r>
      <w:proofErr w:type="gramEnd"/>
      <w:r w:rsidRPr="00EB58AF">
        <w:rPr>
          <w:rFonts w:asciiTheme="minorEastAsia" w:eastAsiaTheme="minorEastAsia" w:hAnsiTheme="minorEastAsia" w:cs="宋体" w:hint="eastAsia"/>
        </w:rPr>
        <w:t>需符合激光导热仪的要求</w:t>
      </w:r>
      <w:r w:rsidRPr="00EB58AF">
        <w:rPr>
          <w:rFonts w:asciiTheme="minorEastAsia" w:eastAsiaTheme="minorEastAsia" w:hAnsiTheme="minorEastAsia" w:cs="宋体"/>
        </w:rPr>
        <w:t>，最大压力不小于</w:t>
      </w:r>
      <w:r w:rsidRPr="00EB58AF">
        <w:rPr>
          <w:rFonts w:asciiTheme="minorEastAsia" w:eastAsiaTheme="minorEastAsia" w:hAnsiTheme="minorEastAsia"/>
        </w:rPr>
        <w:t>15 MPa。</w:t>
      </w:r>
    </w:p>
    <w:p w:rsidR="00230B4D" w:rsidRPr="00EB58AF" w:rsidRDefault="00943589">
      <w:pPr>
        <w:pStyle w:val="a6"/>
        <w:adjustRightInd w:val="0"/>
        <w:spacing w:before="156" w:after="156"/>
        <w:rPr>
          <w:rFonts w:asciiTheme="minorEastAsia" w:eastAsiaTheme="minorEastAsia" w:hAnsiTheme="minorEastAsia" w:cs="宋体"/>
        </w:rPr>
      </w:pPr>
      <w:r w:rsidRPr="00EB58AF">
        <w:rPr>
          <w:rFonts w:asciiTheme="minorEastAsia" w:eastAsiaTheme="minorEastAsia" w:hAnsiTheme="minorEastAsia" w:cs="宋体" w:hint="eastAsia"/>
        </w:rPr>
        <w:t>精密天平，分辨率</w:t>
      </w:r>
      <w:r w:rsidRPr="00EB58AF">
        <w:rPr>
          <w:rFonts w:asciiTheme="minorEastAsia" w:eastAsiaTheme="minorEastAsia" w:hAnsiTheme="minorEastAsia"/>
        </w:rPr>
        <w:t>0.01g</w:t>
      </w:r>
      <w:r w:rsidRPr="00EB58AF">
        <w:rPr>
          <w:rFonts w:asciiTheme="minorEastAsia" w:eastAsiaTheme="minorEastAsia" w:hAnsiTheme="minorEastAsia" w:cs="宋体" w:hint="eastAsia"/>
        </w:rPr>
        <w:t>。</w:t>
      </w:r>
    </w:p>
    <w:p w:rsidR="00230B4D" w:rsidRPr="00EB58AF" w:rsidRDefault="00943589">
      <w:pPr>
        <w:pStyle w:val="a6"/>
        <w:adjustRightInd w:val="0"/>
        <w:spacing w:before="156" w:after="156"/>
        <w:rPr>
          <w:rFonts w:asciiTheme="minorEastAsia" w:eastAsiaTheme="minorEastAsia" w:hAnsiTheme="minorEastAsia" w:cs="宋体"/>
        </w:rPr>
      </w:pPr>
      <w:r w:rsidRPr="00EB58AF">
        <w:rPr>
          <w:rFonts w:asciiTheme="minorEastAsia" w:eastAsiaTheme="minorEastAsia" w:hAnsiTheme="minorEastAsia" w:cs="宋体" w:hint="eastAsia"/>
        </w:rPr>
        <w:t>游标卡尺，精确度</w:t>
      </w:r>
      <w:r w:rsidRPr="00EB58AF">
        <w:rPr>
          <w:rFonts w:asciiTheme="minorEastAsia" w:eastAsiaTheme="minorEastAsia" w:hAnsiTheme="minorEastAsia"/>
        </w:rPr>
        <w:t>0.02mm</w:t>
      </w:r>
      <w:r w:rsidRPr="00EB58AF">
        <w:rPr>
          <w:rFonts w:asciiTheme="minorEastAsia" w:eastAsiaTheme="minorEastAsia" w:hAnsiTheme="minorEastAsia" w:cs="宋体" w:hint="eastAsia"/>
        </w:rPr>
        <w:t>。</w:t>
      </w:r>
    </w:p>
    <w:p w:rsidR="00230B4D" w:rsidRPr="00EB58AF" w:rsidRDefault="00943589">
      <w:pPr>
        <w:pStyle w:val="a5"/>
        <w:spacing w:before="312" w:after="312"/>
        <w:outlineLvl w:val="0"/>
        <w:rPr>
          <w:rFonts w:ascii="Times New Roman"/>
          <w:szCs w:val="22"/>
        </w:rPr>
      </w:pPr>
      <w:bookmarkStart w:id="77" w:name="_Toc29737"/>
      <w:bookmarkStart w:id="78" w:name="_Toc8274"/>
      <w:bookmarkStart w:id="79" w:name="_Toc15816"/>
      <w:bookmarkStart w:id="80" w:name="_Toc11131"/>
      <w:bookmarkStart w:id="81" w:name="_Toc23463"/>
      <w:bookmarkStart w:id="82" w:name="_Toc19646"/>
      <w:bookmarkStart w:id="83" w:name="_Toc4792"/>
      <w:bookmarkStart w:id="84" w:name="_Toc29507"/>
      <w:r w:rsidRPr="00EB58AF">
        <w:rPr>
          <w:rFonts w:ascii="Times New Roman" w:hint="eastAsia"/>
          <w:szCs w:val="22"/>
        </w:rPr>
        <w:t>试样制备</w:t>
      </w:r>
      <w:bookmarkEnd w:id="77"/>
      <w:bookmarkEnd w:id="78"/>
      <w:bookmarkEnd w:id="79"/>
      <w:bookmarkEnd w:id="80"/>
      <w:bookmarkEnd w:id="81"/>
      <w:bookmarkEnd w:id="82"/>
      <w:bookmarkEnd w:id="83"/>
      <w:bookmarkEnd w:id="84"/>
    </w:p>
    <w:p w:rsidR="00230B4D" w:rsidRPr="00EB58AF" w:rsidRDefault="00943589">
      <w:pPr>
        <w:pStyle w:val="a6"/>
        <w:adjustRightInd w:val="0"/>
        <w:spacing w:before="156" w:after="156"/>
        <w:rPr>
          <w:rFonts w:asciiTheme="minorEastAsia" w:eastAsiaTheme="minorEastAsia" w:hAnsiTheme="minorEastAsia"/>
        </w:rPr>
      </w:pPr>
      <w:bookmarkStart w:id="85" w:name="_Toc27766"/>
      <w:bookmarkStart w:id="86" w:name="_Toc24602"/>
      <w:bookmarkStart w:id="87" w:name="_Toc12705"/>
      <w:bookmarkStart w:id="88" w:name="_Toc16759"/>
      <w:bookmarkStart w:id="89" w:name="_Toc2039"/>
      <w:bookmarkStart w:id="90" w:name="_Toc23708"/>
      <w:r w:rsidRPr="00EB58AF">
        <w:rPr>
          <w:rFonts w:asciiTheme="minorEastAsia" w:eastAsiaTheme="minorEastAsia" w:hAnsiTheme="minorEastAsia"/>
        </w:rPr>
        <w:t>取样品置于在烘箱中，并在50 ℃温度下干燥24 h后，将样品转移至干燥</w:t>
      </w:r>
      <w:r w:rsidRPr="00EB58AF">
        <w:rPr>
          <w:rFonts w:asciiTheme="minorEastAsia" w:eastAsiaTheme="minorEastAsia" w:hAnsiTheme="minorEastAsia" w:hint="eastAsia"/>
        </w:rPr>
        <w:t>容</w:t>
      </w:r>
      <w:r w:rsidRPr="00EB58AF">
        <w:rPr>
          <w:rFonts w:asciiTheme="minorEastAsia" w:eastAsiaTheme="minorEastAsia" w:hAnsiTheme="minorEastAsia"/>
        </w:rPr>
        <w:t>器中冷却至室温。</w:t>
      </w:r>
      <w:bookmarkEnd w:id="85"/>
      <w:bookmarkEnd w:id="86"/>
      <w:bookmarkEnd w:id="87"/>
      <w:bookmarkEnd w:id="88"/>
      <w:bookmarkEnd w:id="89"/>
      <w:bookmarkEnd w:id="90"/>
    </w:p>
    <w:p w:rsidR="00230B4D" w:rsidRPr="00EB58AF" w:rsidRDefault="00943589">
      <w:pPr>
        <w:pStyle w:val="a6"/>
        <w:adjustRightInd w:val="0"/>
        <w:spacing w:before="156" w:after="156"/>
        <w:rPr>
          <w:rFonts w:asciiTheme="minorEastAsia" w:eastAsiaTheme="minorEastAsia" w:hAnsiTheme="minorEastAsia"/>
        </w:rPr>
      </w:pPr>
      <w:r w:rsidRPr="00EB58AF">
        <w:rPr>
          <w:rFonts w:asciiTheme="minorEastAsia" w:eastAsiaTheme="minorEastAsia" w:hAnsiTheme="minorEastAsia" w:hint="eastAsia"/>
        </w:rPr>
        <w:t>根据激光闪射法测试的要求</w:t>
      </w:r>
      <w:r w:rsidRPr="00EB58AF">
        <w:rPr>
          <w:rFonts w:asciiTheme="minorEastAsia" w:eastAsiaTheme="minorEastAsia" w:hAnsiTheme="minorEastAsia"/>
        </w:rPr>
        <w:t>称取</w:t>
      </w:r>
      <w:proofErr w:type="gramStart"/>
      <w:r w:rsidRPr="00EB58AF">
        <w:rPr>
          <w:rFonts w:asciiTheme="minorEastAsia" w:eastAsiaTheme="minorEastAsia" w:hAnsiTheme="minorEastAsia" w:hint="eastAsia"/>
        </w:rPr>
        <w:t>若干克</w:t>
      </w:r>
      <w:proofErr w:type="gramEnd"/>
      <w:r w:rsidRPr="00EB58AF">
        <w:rPr>
          <w:rFonts w:asciiTheme="minorEastAsia" w:eastAsiaTheme="minorEastAsia" w:hAnsiTheme="minorEastAsia"/>
        </w:rPr>
        <w:t>的石墨</w:t>
      </w:r>
      <w:proofErr w:type="gramStart"/>
      <w:r w:rsidRPr="00EB58AF">
        <w:rPr>
          <w:rFonts w:asciiTheme="minorEastAsia" w:eastAsiaTheme="minorEastAsia" w:hAnsiTheme="minorEastAsia"/>
        </w:rPr>
        <w:t>烯</w:t>
      </w:r>
      <w:proofErr w:type="gramEnd"/>
      <w:r w:rsidRPr="00EB58AF">
        <w:rPr>
          <w:rFonts w:asciiTheme="minorEastAsia" w:eastAsiaTheme="minorEastAsia" w:hAnsiTheme="minorEastAsia"/>
        </w:rPr>
        <w:t>粉体样品，将其放入模具杯中，</w:t>
      </w:r>
      <w:r w:rsidRPr="00EB58AF">
        <w:rPr>
          <w:rFonts w:asciiTheme="minorEastAsia" w:eastAsiaTheme="minorEastAsia" w:hAnsiTheme="minorEastAsia" w:hint="eastAsia"/>
        </w:rPr>
        <w:t>使用</w:t>
      </w:r>
      <w:r w:rsidRPr="00EB58AF">
        <w:rPr>
          <w:rFonts w:asciiTheme="minorEastAsia" w:eastAsiaTheme="minorEastAsia" w:hAnsiTheme="minorEastAsia"/>
        </w:rPr>
        <w:t>压片机在10 MPa压力下，保压2 min后，脱模。制备的样品应是表面平整无裂痕的片状、</w:t>
      </w:r>
      <w:r w:rsidRPr="00EB58AF">
        <w:rPr>
          <w:rFonts w:asciiTheme="minorEastAsia" w:eastAsiaTheme="minorEastAsia" w:hAnsiTheme="minorEastAsia" w:hint="eastAsia"/>
        </w:rPr>
        <w:t>块状</w:t>
      </w:r>
      <w:r w:rsidRPr="00EB58AF">
        <w:rPr>
          <w:rFonts w:asciiTheme="minorEastAsia" w:eastAsiaTheme="minorEastAsia" w:hAnsiTheme="minorEastAsia"/>
        </w:rPr>
        <w:t>样品，样品压片后厚度在1.70 mm~3.00 mm之间。</w:t>
      </w:r>
    </w:p>
    <w:p w:rsidR="00230B4D" w:rsidRPr="00EB58AF" w:rsidRDefault="00943589">
      <w:pPr>
        <w:pStyle w:val="a6"/>
        <w:adjustRightInd w:val="0"/>
        <w:spacing w:before="156" w:after="156"/>
        <w:rPr>
          <w:rFonts w:ascii="Times New Roman" w:eastAsia="宋体"/>
        </w:rPr>
      </w:pPr>
      <w:r w:rsidRPr="00EB58AF">
        <w:rPr>
          <w:rFonts w:ascii="Times New Roman" w:eastAsia="宋体"/>
        </w:rPr>
        <w:t>在支架夹片的两面或试样表面均匀喷涂石墨涂层，晾干，待测。</w:t>
      </w:r>
    </w:p>
    <w:p w:rsidR="00230B4D" w:rsidRPr="00EB58AF" w:rsidRDefault="00943589">
      <w:pPr>
        <w:pStyle w:val="a5"/>
        <w:autoSpaceDE w:val="0"/>
        <w:autoSpaceDN w:val="0"/>
        <w:adjustRightInd w:val="0"/>
        <w:spacing w:before="312" w:after="312" w:line="360" w:lineRule="auto"/>
        <w:outlineLvl w:val="0"/>
        <w:rPr>
          <w:szCs w:val="22"/>
        </w:rPr>
      </w:pPr>
      <w:bookmarkStart w:id="91" w:name="_Toc24779"/>
      <w:bookmarkStart w:id="92" w:name="_Toc15699"/>
      <w:r w:rsidRPr="00EB58AF">
        <w:rPr>
          <w:rFonts w:hint="eastAsia"/>
          <w:szCs w:val="22"/>
        </w:rPr>
        <w:t>测试步骤</w:t>
      </w:r>
      <w:bookmarkEnd w:id="91"/>
      <w:bookmarkEnd w:id="92"/>
    </w:p>
    <w:p w:rsidR="00230B4D" w:rsidRPr="00EB58AF" w:rsidRDefault="00943589">
      <w:pPr>
        <w:pStyle w:val="affff6"/>
        <w:rPr>
          <w:rFonts w:ascii="Times New Roman"/>
        </w:rPr>
      </w:pPr>
      <w:r w:rsidRPr="00EB58AF">
        <w:rPr>
          <w:rFonts w:ascii="Times New Roman" w:hint="eastAsia"/>
        </w:rPr>
        <w:t>激光导热仪</w:t>
      </w:r>
      <w:r w:rsidRPr="00EB58AF">
        <w:rPr>
          <w:rFonts w:ascii="Times New Roman"/>
        </w:rPr>
        <w:t>开机后预热</w:t>
      </w:r>
      <w:r w:rsidRPr="00EB58AF">
        <w:rPr>
          <w:rFonts w:ascii="Times New Roman"/>
        </w:rPr>
        <w:t>15 min</w:t>
      </w:r>
      <w:r w:rsidRPr="00EB58AF">
        <w:rPr>
          <w:rFonts w:ascii="Times New Roman"/>
        </w:rPr>
        <w:t>。</w:t>
      </w:r>
    </w:p>
    <w:p w:rsidR="00230B4D" w:rsidRPr="00EB58AF" w:rsidRDefault="00943589">
      <w:pPr>
        <w:pStyle w:val="affff6"/>
        <w:rPr>
          <w:rFonts w:ascii="Times New Roman"/>
        </w:rPr>
      </w:pPr>
      <w:r w:rsidRPr="00EB58AF">
        <w:rPr>
          <w:rFonts w:ascii="Times New Roman"/>
        </w:rPr>
        <w:t>用</w:t>
      </w:r>
      <w:r w:rsidRPr="00EB58AF">
        <w:rPr>
          <w:rFonts w:ascii="Times New Roman" w:hint="eastAsia"/>
        </w:rPr>
        <w:t>游标卡尺测定</w:t>
      </w:r>
      <w:r w:rsidRPr="00EB58AF">
        <w:rPr>
          <w:rFonts w:ascii="Times New Roman"/>
        </w:rPr>
        <w:t>试样厚度，并记录样品厚度，精确至</w:t>
      </w:r>
      <w:r w:rsidRPr="00EB58AF">
        <w:rPr>
          <w:rFonts w:ascii="Times New Roman"/>
        </w:rPr>
        <w:t>0.02 mm</w:t>
      </w:r>
      <w:r w:rsidRPr="00EB58AF">
        <w:rPr>
          <w:rFonts w:ascii="Times New Roman"/>
        </w:rPr>
        <w:t>。</w:t>
      </w:r>
    </w:p>
    <w:p w:rsidR="00230B4D" w:rsidRPr="00EB58AF" w:rsidRDefault="00943589">
      <w:pPr>
        <w:pStyle w:val="affff6"/>
        <w:rPr>
          <w:rFonts w:ascii="Times New Roman"/>
        </w:rPr>
      </w:pPr>
      <w:r w:rsidRPr="00EB58AF">
        <w:rPr>
          <w:rFonts w:ascii="Times New Roman"/>
        </w:rPr>
        <w:t>待</w:t>
      </w:r>
      <w:r w:rsidRPr="00EB58AF">
        <w:rPr>
          <w:rFonts w:ascii="Times New Roman" w:hint="eastAsia"/>
        </w:rPr>
        <w:t>激光导热</w:t>
      </w:r>
      <w:proofErr w:type="gramStart"/>
      <w:r w:rsidRPr="00EB58AF">
        <w:rPr>
          <w:rFonts w:ascii="Times New Roman" w:hint="eastAsia"/>
        </w:rPr>
        <w:t>仪</w:t>
      </w:r>
      <w:r w:rsidRPr="00EB58AF">
        <w:rPr>
          <w:rFonts w:ascii="Times New Roman"/>
        </w:rPr>
        <w:t>稳定</w:t>
      </w:r>
      <w:proofErr w:type="gramEnd"/>
      <w:r w:rsidRPr="00EB58AF">
        <w:rPr>
          <w:rFonts w:ascii="Times New Roman"/>
        </w:rPr>
        <w:t>后，将样品放入仪器的测试</w:t>
      </w:r>
      <w:proofErr w:type="gramStart"/>
      <w:r w:rsidRPr="00EB58AF">
        <w:rPr>
          <w:rFonts w:ascii="Times New Roman"/>
        </w:rPr>
        <w:t>腔</w:t>
      </w:r>
      <w:proofErr w:type="gramEnd"/>
      <w:r w:rsidRPr="00EB58AF">
        <w:rPr>
          <w:rFonts w:ascii="Times New Roman"/>
        </w:rPr>
        <w:t>或者支架上。</w:t>
      </w:r>
    </w:p>
    <w:p w:rsidR="00230B4D" w:rsidRPr="00EB58AF" w:rsidRDefault="00943589">
      <w:pPr>
        <w:pStyle w:val="affff6"/>
        <w:rPr>
          <w:rFonts w:ascii="Times New Roman"/>
        </w:rPr>
      </w:pPr>
      <w:r w:rsidRPr="00EB58AF">
        <w:rPr>
          <w:rFonts w:ascii="Times New Roman"/>
        </w:rPr>
        <w:t>打开测试系统，输入测试条件，测试完成后，记录</w:t>
      </w:r>
      <w:r w:rsidRPr="00EB58AF">
        <w:rPr>
          <w:rFonts w:ascii="Times New Roman" w:hint="eastAsia"/>
        </w:rPr>
        <w:t>测定</w:t>
      </w:r>
      <w:r w:rsidRPr="00EB58AF">
        <w:rPr>
          <w:rFonts w:ascii="Times New Roman"/>
        </w:rPr>
        <w:t>结果。</w:t>
      </w:r>
    </w:p>
    <w:p w:rsidR="00230B4D" w:rsidRPr="00EB58AF" w:rsidRDefault="00943589">
      <w:pPr>
        <w:pStyle w:val="affff6"/>
        <w:rPr>
          <w:rFonts w:ascii="Times New Roman"/>
        </w:rPr>
      </w:pPr>
      <w:r w:rsidRPr="00EB58AF">
        <w:rPr>
          <w:rFonts w:ascii="Times New Roman"/>
        </w:rPr>
        <w:t>同一样品，至少测试五次，</w:t>
      </w:r>
      <w:r w:rsidRPr="00EB58AF">
        <w:rPr>
          <w:rFonts w:ascii="Times New Roman" w:hint="eastAsia"/>
        </w:rPr>
        <w:t>分别记录对应的热扩散系数</w:t>
      </w:r>
      <w:r w:rsidRPr="00EB58AF">
        <w:rPr>
          <w:rFonts w:ascii="Times New Roman"/>
          <w:i/>
        </w:rPr>
        <w:t>α</w:t>
      </w:r>
      <w:r w:rsidRPr="00EB58AF">
        <w:rPr>
          <w:rFonts w:ascii="Times New Roman"/>
          <w:iCs/>
          <w:vertAlign w:val="subscript"/>
        </w:rPr>
        <w:t>1</w:t>
      </w:r>
      <w:r w:rsidRPr="00EB58AF">
        <w:rPr>
          <w:rFonts w:ascii="Times New Roman" w:hint="eastAsia"/>
          <w:iCs/>
        </w:rPr>
        <w:t>、</w:t>
      </w:r>
      <w:r w:rsidRPr="00EB58AF">
        <w:rPr>
          <w:rFonts w:ascii="Times New Roman"/>
          <w:i/>
        </w:rPr>
        <w:t>α</w:t>
      </w:r>
      <w:r w:rsidRPr="00EB58AF">
        <w:rPr>
          <w:rFonts w:ascii="Times New Roman"/>
          <w:iCs/>
          <w:vertAlign w:val="subscript"/>
        </w:rPr>
        <w:t>2</w:t>
      </w:r>
      <w:r w:rsidRPr="00EB58AF">
        <w:rPr>
          <w:rFonts w:ascii="Times New Roman" w:hint="eastAsia"/>
          <w:iCs/>
        </w:rPr>
        <w:t>、</w:t>
      </w:r>
      <w:r w:rsidRPr="00EB58AF">
        <w:rPr>
          <w:rFonts w:ascii="Times New Roman"/>
          <w:i/>
        </w:rPr>
        <w:t>α</w:t>
      </w:r>
      <w:r w:rsidRPr="00EB58AF">
        <w:rPr>
          <w:rFonts w:ascii="Times New Roman"/>
          <w:iCs/>
          <w:vertAlign w:val="subscript"/>
        </w:rPr>
        <w:t>3</w:t>
      </w:r>
      <w:r w:rsidRPr="00EB58AF">
        <w:rPr>
          <w:rFonts w:ascii="Times New Roman" w:hint="eastAsia"/>
          <w:iCs/>
        </w:rPr>
        <w:t>、</w:t>
      </w:r>
      <w:r w:rsidRPr="00EB58AF">
        <w:rPr>
          <w:rFonts w:ascii="Times New Roman"/>
          <w:i/>
        </w:rPr>
        <w:t>α</w:t>
      </w:r>
      <w:r w:rsidRPr="00EB58AF">
        <w:rPr>
          <w:rFonts w:ascii="Times New Roman"/>
          <w:iCs/>
          <w:vertAlign w:val="subscript"/>
        </w:rPr>
        <w:t>4</w:t>
      </w:r>
      <w:r w:rsidRPr="00EB58AF">
        <w:rPr>
          <w:rFonts w:ascii="Times New Roman" w:hint="eastAsia"/>
          <w:iCs/>
        </w:rPr>
        <w:t>、</w:t>
      </w:r>
      <w:r w:rsidRPr="00EB58AF">
        <w:rPr>
          <w:rFonts w:ascii="Times New Roman"/>
          <w:i/>
        </w:rPr>
        <w:t>α</w:t>
      </w:r>
      <w:r w:rsidRPr="00EB58AF">
        <w:rPr>
          <w:rFonts w:ascii="Times New Roman"/>
          <w:iCs/>
          <w:vertAlign w:val="subscript"/>
        </w:rPr>
        <w:t>5</w:t>
      </w:r>
      <w:r w:rsidRPr="00EB58AF">
        <w:rPr>
          <w:rFonts w:ascii="Times New Roman" w:hint="eastAsia"/>
        </w:rPr>
        <w:t>。</w:t>
      </w:r>
    </w:p>
    <w:p w:rsidR="00230B4D" w:rsidRPr="00EB58AF" w:rsidRDefault="00943589">
      <w:pPr>
        <w:pStyle w:val="a5"/>
        <w:autoSpaceDE w:val="0"/>
        <w:autoSpaceDN w:val="0"/>
        <w:adjustRightInd w:val="0"/>
        <w:spacing w:before="312" w:after="312" w:line="360" w:lineRule="auto"/>
        <w:outlineLvl w:val="0"/>
        <w:rPr>
          <w:szCs w:val="22"/>
        </w:rPr>
      </w:pPr>
      <w:bookmarkStart w:id="93" w:name="_Toc25746"/>
      <w:r w:rsidRPr="00EB58AF">
        <w:rPr>
          <w:rFonts w:hint="eastAsia"/>
          <w:szCs w:val="22"/>
        </w:rPr>
        <w:t>结果计算</w:t>
      </w:r>
      <w:bookmarkEnd w:id="93"/>
    </w:p>
    <w:p w:rsidR="00230B4D" w:rsidRPr="00EB58AF" w:rsidRDefault="00943589">
      <w:pPr>
        <w:pStyle w:val="affe"/>
        <w:rPr>
          <w:rFonts w:ascii="Times New Roman"/>
          <w:szCs w:val="22"/>
        </w:rPr>
      </w:pPr>
      <w:r w:rsidRPr="00EB58AF">
        <w:rPr>
          <w:rFonts w:ascii="Times New Roman" w:hint="eastAsia"/>
          <w:szCs w:val="22"/>
        </w:rPr>
        <w:t>试样热扩散系数结果以</w:t>
      </w:r>
      <w:r w:rsidRPr="00EB58AF">
        <w:rPr>
          <w:rFonts w:ascii="Times New Roman" w:hint="eastAsia"/>
          <w:szCs w:val="22"/>
        </w:rPr>
        <w:t>5</w:t>
      </w:r>
      <w:r w:rsidRPr="00EB58AF">
        <w:rPr>
          <w:rFonts w:ascii="Times New Roman" w:hint="eastAsia"/>
          <w:szCs w:val="22"/>
        </w:rPr>
        <w:t>次测量结果的算术平均值</w:t>
      </w:r>
      <w:r w:rsidRPr="00EB58AF">
        <w:rPr>
          <w:rFonts w:ascii="Times New Roman"/>
          <w:szCs w:val="22"/>
        </w:rPr>
        <w:t>α</w:t>
      </w:r>
      <w:r w:rsidRPr="00EB58AF">
        <w:rPr>
          <w:rFonts w:ascii="Times New Roman" w:hint="eastAsia"/>
          <w:szCs w:val="22"/>
        </w:rPr>
        <w:t>表示，结果保留至小数点后四位，计算公式如式（</w:t>
      </w:r>
      <w:r w:rsidRPr="00EB58AF">
        <w:rPr>
          <w:rFonts w:ascii="Times New Roman" w:hint="eastAsia"/>
          <w:szCs w:val="22"/>
        </w:rPr>
        <w:t>2</w:t>
      </w:r>
      <w:r w:rsidRPr="00EB58AF">
        <w:rPr>
          <w:rFonts w:ascii="Times New Roman" w:hint="eastAsia"/>
          <w:szCs w:val="22"/>
        </w:rPr>
        <w:t>）所示。</w:t>
      </w:r>
    </w:p>
    <w:p w:rsidR="00230B4D" w:rsidRDefault="00EB58AF">
      <w:pPr>
        <w:pStyle w:val="affe"/>
        <w:ind w:firstLineChars="1300" w:firstLine="2730"/>
        <w:rPr>
          <w:rFonts w:ascii="Times New Roman"/>
        </w:rPr>
      </w:pPr>
      <w:r w:rsidRPr="00EB58AF">
        <w:rPr>
          <w:rFonts w:ascii="Times New Roman"/>
          <w:position w:val="-24"/>
        </w:rPr>
        <w:object w:dxaOrig="3300" w:dyaOrig="740">
          <v:shape id="_x0000_i1026" type="#_x0000_t75" style="width:163.5pt;height:37.5pt" o:ole="">
            <v:imagedata r:id="rId14" o:title=""/>
          </v:shape>
          <o:OLEObject Type="Embed" ProgID="Equation.3" ShapeID="_x0000_i1026" DrawAspect="Content" ObjectID="_1673780848" r:id="rId15"/>
        </w:object>
      </w:r>
      <w:r w:rsidR="00943589" w:rsidRPr="00EB58AF">
        <w:tab/>
      </w:r>
      <w:r w:rsidR="00943589" w:rsidRPr="00EB58AF">
        <w:rPr>
          <w:rFonts w:ascii="Times New Roman"/>
        </w:rPr>
        <w:t>（</w:t>
      </w:r>
      <w:r w:rsidR="00943589" w:rsidRPr="00EB58AF">
        <w:rPr>
          <w:rFonts w:ascii="Times New Roman" w:hint="eastAsia"/>
        </w:rPr>
        <w:t>2</w:t>
      </w:r>
      <w:r w:rsidR="00943589" w:rsidRPr="00EB58AF">
        <w:rPr>
          <w:rFonts w:ascii="Times New Roman"/>
        </w:rPr>
        <w:t>）</w:t>
      </w:r>
    </w:p>
    <w:p w:rsidR="00EB58AF" w:rsidRDefault="00EB58AF">
      <w:pPr>
        <w:pStyle w:val="affe"/>
        <w:ind w:firstLineChars="1300" w:firstLine="2730"/>
        <w:rPr>
          <w:rFonts w:ascii="Times New Roman"/>
        </w:rPr>
      </w:pPr>
    </w:p>
    <w:p w:rsidR="00EB58AF" w:rsidRPr="00EB58AF" w:rsidRDefault="00EB58AF">
      <w:pPr>
        <w:pStyle w:val="affe"/>
        <w:ind w:firstLineChars="1300" w:firstLine="2730"/>
        <w:rPr>
          <w:rFonts w:ascii="Times New Roman"/>
          <w:szCs w:val="22"/>
        </w:rPr>
      </w:pPr>
    </w:p>
    <w:p w:rsidR="00230B4D" w:rsidRPr="00EB58AF" w:rsidRDefault="00943589">
      <w:pPr>
        <w:pStyle w:val="a5"/>
        <w:spacing w:before="312" w:after="312"/>
        <w:outlineLvl w:val="0"/>
        <w:rPr>
          <w:rFonts w:ascii="Times New Roman"/>
          <w:szCs w:val="22"/>
        </w:rPr>
      </w:pPr>
      <w:bookmarkStart w:id="94" w:name="_Toc10932"/>
      <w:bookmarkStart w:id="95" w:name="_Toc9117"/>
      <w:bookmarkStart w:id="96" w:name="_Toc543"/>
      <w:bookmarkStart w:id="97" w:name="_Toc30918"/>
      <w:bookmarkStart w:id="98" w:name="_Toc15681"/>
      <w:bookmarkStart w:id="99" w:name="_Toc27995"/>
      <w:bookmarkStart w:id="100" w:name="_Toc29856"/>
      <w:bookmarkStart w:id="101" w:name="_Toc4556"/>
      <w:r w:rsidRPr="00EB58AF">
        <w:rPr>
          <w:rFonts w:ascii="Times New Roman" w:hint="eastAsia"/>
          <w:szCs w:val="22"/>
        </w:rPr>
        <w:t>精密度</w:t>
      </w:r>
      <w:bookmarkEnd w:id="94"/>
      <w:bookmarkEnd w:id="95"/>
      <w:bookmarkEnd w:id="96"/>
      <w:bookmarkEnd w:id="97"/>
      <w:bookmarkEnd w:id="98"/>
      <w:bookmarkEnd w:id="99"/>
      <w:bookmarkEnd w:id="100"/>
      <w:bookmarkEnd w:id="101"/>
    </w:p>
    <w:p w:rsidR="00230B4D" w:rsidRPr="00EB58AF" w:rsidRDefault="00943589">
      <w:pPr>
        <w:pStyle w:val="a6"/>
        <w:autoSpaceDE w:val="0"/>
        <w:autoSpaceDN w:val="0"/>
        <w:adjustRightInd w:val="0"/>
        <w:spacing w:before="156" w:after="156" w:line="360" w:lineRule="auto"/>
      </w:pPr>
      <w:r w:rsidRPr="00EB58AF">
        <w:rPr>
          <w:rFonts w:hint="eastAsia"/>
        </w:rPr>
        <w:t>重复性</w:t>
      </w:r>
    </w:p>
    <w:p w:rsidR="00230B4D" w:rsidRDefault="00943589">
      <w:pPr>
        <w:pStyle w:val="affe"/>
        <w:rPr>
          <w:rFonts w:ascii="Times New Roman"/>
        </w:rPr>
      </w:pPr>
      <w:r w:rsidRPr="00EB58AF">
        <w:rPr>
          <w:rFonts w:ascii="Times New Roman"/>
        </w:rPr>
        <w:t>由同一操作者在同一实验室、同一</w:t>
      </w:r>
      <w:r w:rsidRPr="00EB58AF">
        <w:rPr>
          <w:rFonts w:ascii="Times New Roman" w:hint="eastAsia"/>
        </w:rPr>
        <w:t>测试</w:t>
      </w:r>
      <w:r w:rsidRPr="00EB58AF">
        <w:rPr>
          <w:rFonts w:ascii="Times New Roman"/>
        </w:rPr>
        <w:t>设备及短时间隔内对试样进行</w:t>
      </w:r>
      <w:r w:rsidRPr="00EB58AF">
        <w:rPr>
          <w:rFonts w:ascii="Times New Roman" w:hint="eastAsia"/>
        </w:rPr>
        <w:t>测试</w:t>
      </w:r>
      <w:r w:rsidRPr="00EB58AF">
        <w:rPr>
          <w:rFonts w:ascii="Times New Roman"/>
        </w:rPr>
        <w:t>，在</w:t>
      </w:r>
      <w:r w:rsidRPr="00EB58AF">
        <w:rPr>
          <w:rFonts w:ascii="Times New Roman"/>
        </w:rPr>
        <w:t>95%</w:t>
      </w:r>
      <w:r w:rsidRPr="00EB58AF">
        <w:rPr>
          <w:rFonts w:ascii="Times New Roman"/>
        </w:rPr>
        <w:t>的置信度下，</w:t>
      </w:r>
      <w:r w:rsidRPr="00EB58AF">
        <w:rPr>
          <w:rFonts w:ascii="Times New Roman" w:hint="eastAsia"/>
        </w:rPr>
        <w:t>测试</w:t>
      </w:r>
      <w:r w:rsidRPr="00EB58AF">
        <w:rPr>
          <w:rFonts w:ascii="Times New Roman"/>
        </w:rPr>
        <w:t>结果</w:t>
      </w:r>
      <w:r w:rsidRPr="00EB58AF">
        <w:rPr>
          <w:rFonts w:ascii="Times New Roman" w:hint="eastAsia"/>
        </w:rPr>
        <w:t>的相对标准偏差不超过</w:t>
      </w:r>
      <w:r w:rsidRPr="00EB58AF">
        <w:rPr>
          <w:rFonts w:ascii="Times New Roman"/>
        </w:rPr>
        <w:t>3</w:t>
      </w:r>
      <w:r>
        <w:rPr>
          <w:rFonts w:ascii="Times New Roman"/>
        </w:rPr>
        <w:t>%</w:t>
      </w:r>
      <w:r>
        <w:rPr>
          <w:rFonts w:ascii="Times New Roman"/>
        </w:rPr>
        <w:t>。</w:t>
      </w:r>
    </w:p>
    <w:p w:rsidR="00230B4D" w:rsidRDefault="00943589">
      <w:pPr>
        <w:pStyle w:val="a6"/>
        <w:autoSpaceDE w:val="0"/>
        <w:autoSpaceDN w:val="0"/>
        <w:adjustRightInd w:val="0"/>
        <w:spacing w:before="156" w:after="156" w:line="360" w:lineRule="auto"/>
      </w:pPr>
      <w:r>
        <w:rPr>
          <w:rFonts w:hint="eastAsia"/>
        </w:rPr>
        <w:t>再现性</w:t>
      </w:r>
    </w:p>
    <w:p w:rsidR="00230B4D" w:rsidRDefault="00943589">
      <w:pPr>
        <w:pStyle w:val="affe"/>
        <w:rPr>
          <w:rFonts w:ascii="Times New Roman"/>
        </w:rPr>
      </w:pPr>
      <w:r>
        <w:rPr>
          <w:rFonts w:ascii="Times New Roman"/>
        </w:rPr>
        <w:t>由不同的操作者在不同实验室内对同一试样进行</w:t>
      </w:r>
      <w:r>
        <w:rPr>
          <w:rFonts w:ascii="Times New Roman" w:hint="eastAsia"/>
        </w:rPr>
        <w:t>测试</w:t>
      </w:r>
      <w:r>
        <w:rPr>
          <w:rFonts w:ascii="Times New Roman"/>
        </w:rPr>
        <w:t>，在</w:t>
      </w:r>
      <w:r>
        <w:rPr>
          <w:rFonts w:ascii="Times New Roman"/>
        </w:rPr>
        <w:t>95%</w:t>
      </w:r>
      <w:r>
        <w:rPr>
          <w:rFonts w:ascii="Times New Roman"/>
        </w:rPr>
        <w:t>的置信度下，</w:t>
      </w:r>
      <w:r>
        <w:rPr>
          <w:rFonts w:ascii="Times New Roman" w:hint="eastAsia"/>
        </w:rPr>
        <w:t>测试</w:t>
      </w:r>
      <w:r>
        <w:rPr>
          <w:rFonts w:ascii="Times New Roman"/>
        </w:rPr>
        <w:t>结果之间</w:t>
      </w:r>
      <w:r>
        <w:rPr>
          <w:rFonts w:ascii="Times New Roman" w:hint="eastAsia"/>
        </w:rPr>
        <w:t>的相对标准偏差不超过</w:t>
      </w:r>
      <w:r>
        <w:rPr>
          <w:rFonts w:ascii="Times New Roman"/>
        </w:rPr>
        <w:t>5%</w:t>
      </w:r>
      <w:r>
        <w:rPr>
          <w:rFonts w:ascii="Times New Roman"/>
        </w:rPr>
        <w:t>。</w:t>
      </w:r>
    </w:p>
    <w:p w:rsidR="00230B4D" w:rsidRDefault="00943589">
      <w:pPr>
        <w:pStyle w:val="a5"/>
        <w:spacing w:before="312" w:after="312"/>
        <w:outlineLvl w:val="0"/>
        <w:rPr>
          <w:rFonts w:ascii="Times New Roman"/>
          <w:szCs w:val="22"/>
        </w:rPr>
      </w:pPr>
      <w:bookmarkStart w:id="102" w:name="_Toc10652"/>
      <w:bookmarkStart w:id="103" w:name="_Toc383378091"/>
      <w:bookmarkStart w:id="104" w:name="_Toc26245"/>
      <w:bookmarkStart w:id="105" w:name="_Toc384024008"/>
      <w:bookmarkStart w:id="106" w:name="_Toc15964"/>
      <w:bookmarkStart w:id="107" w:name="_Toc22238"/>
      <w:bookmarkStart w:id="108" w:name="_Toc333834991"/>
      <w:bookmarkStart w:id="109" w:name="_Toc384392162"/>
      <w:bookmarkStart w:id="110" w:name="_Toc512205729"/>
      <w:bookmarkStart w:id="111" w:name="_Toc511830805"/>
      <w:bookmarkStart w:id="112" w:name="_Toc333264626"/>
      <w:bookmarkStart w:id="113" w:name="_Toc13661"/>
      <w:bookmarkStart w:id="114" w:name="_Toc511836597"/>
      <w:bookmarkStart w:id="115" w:name="_Toc511646342"/>
      <w:bookmarkStart w:id="116" w:name="_Toc333138519"/>
      <w:bookmarkStart w:id="117" w:name="_Toc383241810"/>
      <w:bookmarkStart w:id="118" w:name="_Toc477115556"/>
      <w:bookmarkStart w:id="119" w:name="_Toc333261132"/>
      <w:bookmarkStart w:id="120" w:name="_Toc383241970"/>
      <w:bookmarkStart w:id="121" w:name="_Toc383242005"/>
      <w:bookmarkStart w:id="122" w:name="_Toc23876"/>
      <w:bookmarkStart w:id="123" w:name="_Toc383378285"/>
      <w:bookmarkStart w:id="124" w:name="_Toc383378167"/>
      <w:bookmarkStart w:id="125" w:name="_Toc15497"/>
      <w:bookmarkStart w:id="126" w:name="_Toc17869"/>
      <w:bookmarkStart w:id="127" w:name="_Toc326060050"/>
      <w:r>
        <w:rPr>
          <w:rFonts w:ascii="Times New Roman"/>
          <w:szCs w:val="22"/>
        </w:rPr>
        <w:t>测试</w:t>
      </w:r>
      <w:r>
        <w:rPr>
          <w:rFonts w:ascii="Times New Roman" w:hint="eastAsia"/>
          <w:szCs w:val="22"/>
        </w:rPr>
        <w:t>报告</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30B4D" w:rsidRDefault="00943589">
      <w:pPr>
        <w:pStyle w:val="affe"/>
      </w:pPr>
      <w:r>
        <w:t>测试报告应包括以下内容：</w:t>
      </w:r>
    </w:p>
    <w:p w:rsidR="00230B4D" w:rsidRDefault="00943589">
      <w:pPr>
        <w:pStyle w:val="af1"/>
        <w:rPr>
          <w:szCs w:val="22"/>
        </w:rPr>
      </w:pPr>
      <w:r>
        <w:rPr>
          <w:szCs w:val="22"/>
        </w:rPr>
        <w:t>本标准编号；</w:t>
      </w:r>
    </w:p>
    <w:p w:rsidR="00230B4D" w:rsidRDefault="00943589">
      <w:pPr>
        <w:pStyle w:val="af1"/>
        <w:rPr>
          <w:szCs w:val="22"/>
        </w:rPr>
      </w:pPr>
      <w:r>
        <w:rPr>
          <w:rFonts w:hint="eastAsia"/>
          <w:szCs w:val="22"/>
        </w:rPr>
        <w:t>测试人员、日期</w:t>
      </w:r>
      <w:r>
        <w:rPr>
          <w:szCs w:val="22"/>
        </w:rPr>
        <w:t>；</w:t>
      </w:r>
    </w:p>
    <w:p w:rsidR="00230B4D" w:rsidRDefault="00943589">
      <w:pPr>
        <w:pStyle w:val="af1"/>
        <w:rPr>
          <w:szCs w:val="22"/>
        </w:rPr>
      </w:pPr>
      <w:r>
        <w:rPr>
          <w:rFonts w:hint="eastAsia"/>
          <w:szCs w:val="22"/>
        </w:rPr>
        <w:t>样品的描述，包括厂家、样品编号和生产批号</w:t>
      </w:r>
      <w:r>
        <w:rPr>
          <w:szCs w:val="22"/>
        </w:rPr>
        <w:t>；</w:t>
      </w:r>
    </w:p>
    <w:p w:rsidR="00230B4D" w:rsidRDefault="00943589">
      <w:pPr>
        <w:pStyle w:val="af1"/>
        <w:rPr>
          <w:szCs w:val="22"/>
        </w:rPr>
      </w:pPr>
      <w:r>
        <w:rPr>
          <w:szCs w:val="22"/>
        </w:rPr>
        <w:t>送样单位、人员；</w:t>
      </w:r>
    </w:p>
    <w:p w:rsidR="00230B4D" w:rsidRDefault="00943589">
      <w:pPr>
        <w:pStyle w:val="af1"/>
        <w:rPr>
          <w:szCs w:val="22"/>
        </w:rPr>
      </w:pPr>
      <w:r>
        <w:rPr>
          <w:szCs w:val="22"/>
        </w:rPr>
        <w:t>使用仪器型号及</w:t>
      </w:r>
      <w:r>
        <w:rPr>
          <w:rFonts w:hint="eastAsia"/>
          <w:szCs w:val="22"/>
        </w:rPr>
        <w:t>测试</w:t>
      </w:r>
      <w:r>
        <w:rPr>
          <w:szCs w:val="22"/>
        </w:rPr>
        <w:t>条件（测试温度需列出）；</w:t>
      </w:r>
    </w:p>
    <w:p w:rsidR="00230B4D" w:rsidRDefault="00943589">
      <w:pPr>
        <w:pStyle w:val="af1"/>
        <w:rPr>
          <w:szCs w:val="22"/>
        </w:rPr>
      </w:pPr>
      <w:r>
        <w:rPr>
          <w:rFonts w:hint="eastAsia"/>
          <w:szCs w:val="22"/>
        </w:rPr>
        <w:t>测试</w:t>
      </w:r>
      <w:r>
        <w:rPr>
          <w:szCs w:val="22"/>
        </w:rPr>
        <w:t>结果；</w:t>
      </w:r>
    </w:p>
    <w:p w:rsidR="00230B4D" w:rsidRDefault="00943589">
      <w:pPr>
        <w:pStyle w:val="af1"/>
      </w:pPr>
      <w:r>
        <w:rPr>
          <w:szCs w:val="22"/>
        </w:rPr>
        <w:t>本标准未作规定的附加操作，以及能影响</w:t>
      </w:r>
      <w:r>
        <w:rPr>
          <w:rFonts w:hint="eastAsia"/>
          <w:szCs w:val="22"/>
        </w:rPr>
        <w:t>测试</w:t>
      </w:r>
      <w:r>
        <w:rPr>
          <w:szCs w:val="22"/>
        </w:rPr>
        <w:t>结果的任何其他因素</w:t>
      </w:r>
      <w:r>
        <w:rPr>
          <w:rFonts w:hint="eastAsia"/>
          <w:szCs w:val="22"/>
        </w:rPr>
        <w:t>。</w:t>
      </w:r>
    </w:p>
    <w:p w:rsidR="00230B4D" w:rsidRDefault="00230B4D">
      <w:pPr>
        <w:pStyle w:val="af1"/>
        <w:numPr>
          <w:ilvl w:val="0"/>
          <w:numId w:val="0"/>
        </w:numPr>
        <w:ind w:left="839" w:hanging="419"/>
        <w:rPr>
          <w:szCs w:val="22"/>
        </w:rPr>
      </w:pPr>
    </w:p>
    <w:p w:rsidR="00230B4D" w:rsidRDefault="00943589">
      <w:pPr>
        <w:tabs>
          <w:tab w:val="left" w:pos="840"/>
        </w:tabs>
      </w:pPr>
      <w:r>
        <w:br w:type="page"/>
      </w:r>
    </w:p>
    <w:p w:rsidR="00230B4D" w:rsidRDefault="00943589">
      <w:pPr>
        <w:pStyle w:val="af7"/>
        <w:rPr>
          <w:color w:val="000000" w:themeColor="text1"/>
        </w:rPr>
      </w:pPr>
      <w:bookmarkStart w:id="128" w:name="_Toc13495"/>
      <w:bookmarkStart w:id="129" w:name="_Toc6471"/>
      <w:bookmarkStart w:id="130" w:name="_Toc2590"/>
      <w:bookmarkStart w:id="131" w:name="_Toc3853"/>
      <w:bookmarkStart w:id="132" w:name="_Toc11900"/>
      <w:r>
        <w:lastRenderedPageBreak/>
        <w:br/>
      </w:r>
      <w:r>
        <w:rPr>
          <w:rFonts w:hint="eastAsia"/>
        </w:rPr>
        <w:t>（资料性附录）</w:t>
      </w:r>
      <w:r>
        <w:br/>
      </w:r>
      <w:r>
        <w:rPr>
          <w:rFonts w:hint="eastAsia"/>
          <w:color w:val="000000" w:themeColor="text1"/>
        </w:rPr>
        <w:t>测试报告</w:t>
      </w:r>
      <w:bookmarkEnd w:id="128"/>
      <w:bookmarkEnd w:id="129"/>
      <w:bookmarkEnd w:id="130"/>
      <w:bookmarkEnd w:id="131"/>
      <w:bookmarkEnd w:id="132"/>
      <w:r>
        <w:rPr>
          <w:rFonts w:hint="eastAsia"/>
          <w:color w:val="000000" w:themeColor="text1"/>
        </w:rPr>
        <w:t>示例</w:t>
      </w:r>
    </w:p>
    <w:p w:rsidR="00230B4D" w:rsidRPr="0003452A" w:rsidRDefault="00943589">
      <w:pPr>
        <w:pStyle w:val="afffffc"/>
        <w:framePr w:hSpace="0" w:vSpace="0" w:wrap="auto" w:vAnchor="margin" w:hAnchor="text" w:xAlign="left" w:yAlign="inline"/>
        <w:ind w:firstLineChars="200" w:firstLine="420"/>
        <w:rPr>
          <w:rFonts w:asciiTheme="minorEastAsia" w:hAnsiTheme="minorEastAsia"/>
          <w:color w:val="000000" w:themeColor="text1"/>
          <w:kern w:val="0"/>
          <w:szCs w:val="20"/>
        </w:rPr>
      </w:pPr>
      <w:r w:rsidRPr="0003452A">
        <w:rPr>
          <w:rFonts w:asciiTheme="minorEastAsia" w:hAnsiTheme="minorEastAsia" w:hint="eastAsia"/>
          <w:color w:val="000000" w:themeColor="text1"/>
          <w:kern w:val="0"/>
          <w:szCs w:val="20"/>
        </w:rPr>
        <w:t>测试报告示例见表A.1。</w:t>
      </w:r>
    </w:p>
    <w:p w:rsidR="00230B4D" w:rsidRDefault="00943589">
      <w:pPr>
        <w:pStyle w:val="af5"/>
        <w:spacing w:before="156" w:after="156"/>
        <w:rPr>
          <w:rFonts w:ascii="Times New Roman" w:hAnsi="Times New Roman" w:cs="Times New Roman"/>
        </w:rPr>
      </w:pPr>
      <w:r>
        <w:rPr>
          <w:rFonts w:ascii="Times New Roman" w:hAnsi="Times New Roman" w:cs="Times New Roman"/>
        </w:rPr>
        <w:t>激光闪射法测定石墨</w:t>
      </w:r>
      <w:proofErr w:type="gramStart"/>
      <w:r>
        <w:rPr>
          <w:rFonts w:ascii="Times New Roman" w:hAnsi="Times New Roman" w:cs="Times New Roman"/>
        </w:rPr>
        <w:t>烯</w:t>
      </w:r>
      <w:proofErr w:type="gramEnd"/>
      <w:r>
        <w:rPr>
          <w:rFonts w:ascii="Times New Roman" w:hAnsi="Times New Roman" w:cs="Times New Roman"/>
        </w:rPr>
        <w:t>粉体材料热扩散系数的测试报告</w:t>
      </w:r>
      <w:r>
        <w:rPr>
          <w:rFonts w:ascii="Times New Roman" w:hAnsi="Times New Roman" w:cs="Times New Roman" w:hint="eastAsia"/>
        </w:rPr>
        <w:t>（示例）</w:t>
      </w:r>
    </w:p>
    <w:tbl>
      <w:tblPr>
        <w:tblStyle w:val="afff1"/>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rPr>
              <w:t>样品名称</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color w:val="000000"/>
                <w:kern w:val="0"/>
              </w:rPr>
              <w:t>物理法石墨</w:t>
            </w:r>
            <w:proofErr w:type="gramStart"/>
            <w:r>
              <w:rPr>
                <w:rFonts w:ascii="Times New Roman" w:eastAsiaTheme="minorEastAsia" w:hAnsi="Times New Roman" w:cs="Times New Roman"/>
                <w:color w:val="000000"/>
                <w:kern w:val="0"/>
              </w:rPr>
              <w:t>烯</w:t>
            </w:r>
            <w:proofErr w:type="gramEnd"/>
            <w:r>
              <w:rPr>
                <w:rFonts w:ascii="Times New Roman" w:eastAsiaTheme="minorEastAsia" w:hAnsi="Times New Roman" w:cs="Times New Roman"/>
                <w:color w:val="000000"/>
                <w:kern w:val="0"/>
              </w:rPr>
              <w:t>粉末</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rPr>
              <w:t>规格型号</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color w:val="000000"/>
                <w:kern w:val="0"/>
              </w:rPr>
              <w:t>JCPG-99-1-8</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测试依据</w:t>
            </w:r>
          </w:p>
        </w:tc>
        <w:tc>
          <w:tcPr>
            <w:tcW w:w="7178" w:type="dxa"/>
            <w:gridSpan w:val="3"/>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宋体" w:eastAsia="宋体" w:hAnsi="宋体" w:cs="Times New Roman" w:hint="eastAsia"/>
              </w:rPr>
              <w:t>××××××</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rPr>
              <w:t>单位名称</w:t>
            </w:r>
          </w:p>
        </w:tc>
        <w:tc>
          <w:tcPr>
            <w:tcW w:w="7178" w:type="dxa"/>
            <w:gridSpan w:val="3"/>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宋体" w:eastAsia="宋体" w:hAnsi="宋体" w:cs="Times New Roman" w:hint="eastAsia"/>
              </w:rPr>
              <w:t>××××××</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测试人：</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宋体" w:eastAsia="宋体" w:hAnsi="宋体" w:cs="Times New Roman" w:hint="eastAsia"/>
              </w:rPr>
              <w:t>×××</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测试日期：</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宋体" w:eastAsia="宋体" w:hAnsi="宋体" w:cs="Times New Roman" w:hint="eastAsia"/>
              </w:rPr>
              <w:t>×年×月×日</w:t>
            </w:r>
          </w:p>
        </w:tc>
      </w:tr>
      <w:tr w:rsidR="00230B4D">
        <w:tc>
          <w:tcPr>
            <w:tcW w:w="9570" w:type="dxa"/>
            <w:gridSpan w:val="4"/>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测试条件</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a</w:t>
            </w:r>
            <w:r>
              <w:rPr>
                <w:rFonts w:ascii="Times New Roman" w:eastAsiaTheme="minorEastAsia" w:hAnsi="Times New Roman" w:cs="Times New Roman"/>
                <w:szCs w:val="18"/>
              </w:rPr>
              <w:t>）设备品牌、型号</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宋体" w:eastAsia="宋体" w:hAnsi="宋体" w:cs="Times New Roman" w:hint="eastAsia"/>
              </w:rPr>
              <w:t>×××</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b</w:t>
            </w:r>
            <w:r>
              <w:rPr>
                <w:rFonts w:ascii="Times New Roman" w:eastAsiaTheme="minorEastAsia" w:hAnsi="Times New Roman" w:cs="Times New Roman"/>
                <w:szCs w:val="18"/>
              </w:rPr>
              <w:t>）测试温度</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25 ℃</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c</w:t>
            </w:r>
            <w:r>
              <w:rPr>
                <w:rFonts w:ascii="Times New Roman" w:eastAsiaTheme="minorEastAsia" w:hAnsi="Times New Roman" w:cs="Times New Roman"/>
                <w:szCs w:val="18"/>
              </w:rPr>
              <w:t>）</w:t>
            </w:r>
            <w:r>
              <w:rPr>
                <w:rFonts w:ascii="Times New Roman" w:eastAsiaTheme="minorEastAsia" w:hAnsi="Times New Roman" w:cs="Times New Roman"/>
                <w:szCs w:val="22"/>
              </w:rPr>
              <w:t>试样的描述</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color w:val="000000"/>
                <w:kern w:val="0"/>
              </w:rPr>
              <w:t>样品压片情况较好</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d</w:t>
            </w:r>
            <w:r>
              <w:rPr>
                <w:rFonts w:ascii="Times New Roman" w:eastAsiaTheme="minorEastAsia" w:hAnsi="Times New Roman" w:cs="Times New Roman"/>
                <w:szCs w:val="18"/>
              </w:rPr>
              <w:t>）试样预处理情况</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10 MPa</w:t>
            </w:r>
            <w:r>
              <w:rPr>
                <w:rFonts w:ascii="Times New Roman" w:eastAsiaTheme="minorEastAsia" w:hAnsi="Times New Roman" w:cs="Times New Roman"/>
                <w:szCs w:val="18"/>
              </w:rPr>
              <w:t>压力下保压</w:t>
            </w:r>
            <w:r>
              <w:rPr>
                <w:rFonts w:ascii="Times New Roman" w:eastAsiaTheme="minorEastAsia" w:hAnsi="Times New Roman" w:cs="Times New Roman"/>
                <w:szCs w:val="18"/>
              </w:rPr>
              <w:t xml:space="preserve"> 2min</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e</w:t>
            </w:r>
            <w:r>
              <w:rPr>
                <w:rFonts w:ascii="Times New Roman" w:eastAsiaTheme="minorEastAsia" w:hAnsi="Times New Roman" w:cs="Times New Roman"/>
                <w:szCs w:val="18"/>
              </w:rPr>
              <w:t>）试样质量</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0.50 g</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f</w:t>
            </w:r>
            <w:r>
              <w:rPr>
                <w:rFonts w:ascii="Times New Roman" w:eastAsiaTheme="minorEastAsia" w:hAnsi="Times New Roman" w:cs="Times New Roman"/>
                <w:szCs w:val="18"/>
              </w:rPr>
              <w:t>）试样尺寸</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直径：</w:t>
            </w:r>
            <w:r>
              <w:rPr>
                <w:rFonts w:ascii="Times New Roman" w:eastAsiaTheme="minorEastAsia" w:hAnsi="Times New Roman" w:cs="Times New Roman"/>
                <w:szCs w:val="18"/>
              </w:rPr>
              <w:t>12.70 mm</w:t>
            </w:r>
            <w:r>
              <w:rPr>
                <w:rFonts w:ascii="Times New Roman" w:eastAsiaTheme="minorEastAsia" w:hAnsi="Times New Roman" w:cs="Times New Roman"/>
                <w:szCs w:val="18"/>
              </w:rPr>
              <w:t>，厚度：</w:t>
            </w:r>
            <w:r>
              <w:rPr>
                <w:rFonts w:ascii="Times New Roman" w:eastAsiaTheme="minorEastAsia" w:hAnsi="Times New Roman" w:cs="Times New Roman"/>
                <w:szCs w:val="18"/>
              </w:rPr>
              <w:t>2.12 mm</w:t>
            </w:r>
          </w:p>
        </w:tc>
      </w:tr>
      <w:tr w:rsidR="00230B4D">
        <w:tc>
          <w:tcPr>
            <w:tcW w:w="9570" w:type="dxa"/>
            <w:gridSpan w:val="4"/>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测试结果</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结果</w:t>
            </w:r>
            <w:r>
              <w:rPr>
                <w:rFonts w:ascii="Times New Roman" w:eastAsiaTheme="minorEastAsia" w:hAnsi="Times New Roman" w:cs="Times New Roman"/>
                <w:i/>
              </w:rPr>
              <w:t>α</w:t>
            </w:r>
            <w:r>
              <w:rPr>
                <w:rFonts w:ascii="Times New Roman" w:eastAsiaTheme="minorEastAsia" w:hAnsi="Times New Roman" w:cs="Times New Roman"/>
                <w:iCs/>
                <w:szCs w:val="18"/>
                <w:vertAlign w:val="subscript"/>
              </w:rPr>
              <w:t>1</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0.0283</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结果</w:t>
            </w:r>
            <w:r>
              <w:rPr>
                <w:rFonts w:ascii="Times New Roman" w:eastAsiaTheme="minorEastAsia" w:hAnsi="Times New Roman" w:cs="Times New Roman"/>
                <w:i/>
              </w:rPr>
              <w:t>α</w:t>
            </w:r>
            <w:r>
              <w:rPr>
                <w:rFonts w:ascii="Times New Roman" w:eastAsiaTheme="minorEastAsia" w:hAnsi="Times New Roman" w:cs="Times New Roman"/>
                <w:iCs/>
                <w:szCs w:val="18"/>
                <w:vertAlign w:val="subscript"/>
              </w:rPr>
              <w:t>2</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0.0284</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结果</w:t>
            </w:r>
            <w:r>
              <w:rPr>
                <w:rFonts w:ascii="Times New Roman" w:eastAsiaTheme="minorEastAsia" w:hAnsi="Times New Roman" w:cs="Times New Roman"/>
                <w:i/>
              </w:rPr>
              <w:t>α</w:t>
            </w:r>
            <w:r>
              <w:rPr>
                <w:rFonts w:ascii="Times New Roman" w:eastAsiaTheme="minorEastAsia" w:hAnsi="Times New Roman" w:cs="Times New Roman"/>
                <w:iCs/>
                <w:szCs w:val="18"/>
                <w:vertAlign w:val="subscript"/>
              </w:rPr>
              <w:t>3</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0.0283</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结果</w:t>
            </w:r>
            <w:r>
              <w:rPr>
                <w:rFonts w:ascii="Times New Roman" w:eastAsiaTheme="minorEastAsia" w:hAnsi="Times New Roman" w:cs="Times New Roman"/>
                <w:i/>
              </w:rPr>
              <w:t>α</w:t>
            </w:r>
            <w:r>
              <w:rPr>
                <w:rFonts w:ascii="Times New Roman" w:eastAsiaTheme="minorEastAsia" w:hAnsi="Times New Roman" w:cs="Times New Roman"/>
                <w:iCs/>
                <w:szCs w:val="18"/>
                <w:vertAlign w:val="subscript"/>
              </w:rPr>
              <w:t>4</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0.0284</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r>
      <w:tr w:rsidR="00230B4D">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szCs w:val="18"/>
              </w:rPr>
            </w:pPr>
            <w:r>
              <w:rPr>
                <w:rFonts w:ascii="Times New Roman" w:eastAsiaTheme="minorEastAsia" w:hAnsi="Times New Roman" w:cs="Times New Roman"/>
                <w:szCs w:val="18"/>
              </w:rPr>
              <w:t>结果</w:t>
            </w:r>
            <w:r>
              <w:rPr>
                <w:rFonts w:ascii="Times New Roman" w:eastAsiaTheme="minorEastAsia" w:hAnsi="Times New Roman" w:cs="Times New Roman"/>
                <w:i/>
              </w:rPr>
              <w:t>α</w:t>
            </w:r>
            <w:r>
              <w:rPr>
                <w:rFonts w:ascii="Times New Roman" w:eastAsiaTheme="minorEastAsia" w:hAnsi="Times New Roman" w:cs="Times New Roman"/>
                <w:iCs/>
                <w:szCs w:val="18"/>
                <w:vertAlign w:val="subscript"/>
              </w:rPr>
              <w:t>5</w:t>
            </w:r>
          </w:p>
        </w:tc>
        <w:tc>
          <w:tcPr>
            <w:tcW w:w="2392"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0.0284</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szCs w:val="18"/>
              </w:rPr>
            </w:pPr>
            <w:r>
              <w:rPr>
                <w:rFonts w:ascii="Times New Roman" w:eastAsiaTheme="minorEastAsia" w:hAnsi="Times New Roman" w:cs="Times New Roman"/>
                <w:szCs w:val="18"/>
              </w:rPr>
              <w:t>平均值</w:t>
            </w:r>
            <w:r>
              <w:rPr>
                <w:rFonts w:ascii="Times New Roman" w:eastAsiaTheme="minorEastAsia" w:hAnsi="Times New Roman" w:cs="Times New Roman"/>
                <w:i/>
              </w:rPr>
              <w:t>α</w:t>
            </w:r>
          </w:p>
        </w:tc>
        <w:tc>
          <w:tcPr>
            <w:tcW w:w="2393" w:type="dxa"/>
          </w:tcPr>
          <w:p w:rsidR="00230B4D" w:rsidRDefault="00943589">
            <w:pPr>
              <w:pStyle w:val="af5"/>
              <w:numPr>
                <w:ilvl w:val="255"/>
                <w:numId w:val="0"/>
              </w:numPr>
              <w:spacing w:before="156" w:after="156"/>
              <w:jc w:val="left"/>
              <w:rPr>
                <w:rFonts w:ascii="Times New Roman" w:eastAsiaTheme="minorEastAsia" w:hAnsi="Times New Roman" w:cs="Times New Roman"/>
              </w:rPr>
            </w:pPr>
            <w:r>
              <w:rPr>
                <w:rFonts w:ascii="Times New Roman" w:eastAsiaTheme="minorEastAsia" w:hAnsi="Times New Roman" w:cs="Times New Roman"/>
                <w:szCs w:val="18"/>
              </w:rPr>
              <w:t>0.0284</w:t>
            </w:r>
            <w:r>
              <w:rPr>
                <w:rFonts w:ascii="Times New Roman" w:hAnsi="Times New Roman" w:hint="eastAsia"/>
                <w:color w:val="333333"/>
                <w:shd w:val="clear" w:color="auto" w:fill="FFFFFF"/>
              </w:rPr>
              <w:t>c</w:t>
            </w:r>
            <w:r>
              <w:rPr>
                <w:rFonts w:ascii="Times New Roman" w:hAnsi="Times New Roman"/>
                <w:color w:val="333333"/>
                <w:shd w:val="clear" w:color="auto" w:fill="FFFFFF"/>
              </w:rPr>
              <w:t>m</w:t>
            </w:r>
            <w:r>
              <w:rPr>
                <w:rFonts w:ascii="Times New Roman" w:hAnsi="Times New Roman"/>
                <w:color w:val="333333"/>
                <w:shd w:val="clear" w:color="auto" w:fill="FFFFFF"/>
                <w:vertAlign w:val="superscript"/>
              </w:rPr>
              <w:t>2</w:t>
            </w:r>
            <w:r>
              <w:rPr>
                <w:rFonts w:ascii="Times New Roman" w:hAnsi="Times New Roman"/>
                <w:color w:val="333333"/>
                <w:shd w:val="clear" w:color="auto" w:fill="FFFFFF"/>
              </w:rPr>
              <w:t>/s</w:t>
            </w:r>
          </w:p>
        </w:tc>
      </w:tr>
    </w:tbl>
    <w:p w:rsidR="00230B4D" w:rsidRDefault="00230B4D">
      <w:pPr>
        <w:pStyle w:val="afffffc"/>
        <w:framePr w:hSpace="0" w:vSpace="0" w:wrap="auto" w:vAnchor="margin" w:hAnchor="text" w:xAlign="left" w:yAlign="inline"/>
        <w:jc w:val="left"/>
      </w:pPr>
    </w:p>
    <w:p w:rsidR="00230B4D" w:rsidRDefault="00943589">
      <w:pPr>
        <w:pStyle w:val="afffffc"/>
        <w:framePr w:hSpace="0" w:vSpace="0" w:wrap="auto" w:vAnchor="margin" w:hAnchor="text" w:xAlign="left" w:yAlign="inline"/>
        <w:tabs>
          <w:tab w:val="left" w:pos="6577"/>
        </w:tabs>
        <w:rPr>
          <w:rFonts w:eastAsia="宋体"/>
        </w:rPr>
      </w:pPr>
      <w:r>
        <w:rPr>
          <w:rFonts w:hint="eastAsia"/>
        </w:rPr>
        <w:tab/>
      </w:r>
    </w:p>
    <w:p w:rsidR="00230B4D" w:rsidRDefault="00A45C73">
      <w:pPr>
        <w:pStyle w:val="afffffc"/>
        <w:framePr w:hSpace="0" w:vSpace="0" w:wrap="auto" w:vAnchor="margin" w:hAnchor="text" w:xAlign="left" w:yAlign="inline"/>
      </w:pPr>
      <w:r>
        <w:rPr>
          <w:noProof/>
          <w:sz w:val="24"/>
        </w:rPr>
        <mc:AlternateContent>
          <mc:Choice Requires="wps">
            <w:drawing>
              <wp:anchor distT="0" distB="0" distL="114300" distR="114300" simplePos="0" relativeHeight="251668480" behindDoc="0" locked="0" layoutInCell="1" allowOverlap="1">
                <wp:simplePos x="0" y="0"/>
                <wp:positionH relativeFrom="column">
                  <wp:posOffset>1988820</wp:posOffset>
                </wp:positionH>
                <wp:positionV relativeFrom="paragraph">
                  <wp:posOffset>529590</wp:posOffset>
                </wp:positionV>
                <wp:extent cx="1698625" cy="635"/>
                <wp:effectExtent l="0" t="0" r="15875" b="3746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98625" cy="635"/>
                        </a:xfrm>
                        <a:prstGeom prst="line">
                          <a:avLst/>
                        </a:prstGeom>
                        <a:ln w="9525"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41.7pt" to="290.3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">
                <o:lock v:ext="edit" shapetype="f"/>
              </v:line>
            </w:pict>
          </mc:Fallback>
        </mc:AlternateContent>
      </w:r>
    </w:p>
    <w:p w:rsidR="00230B4D" w:rsidRDefault="00230B4D">
      <w:pPr>
        <w:tabs>
          <w:tab w:val="left" w:pos="840"/>
        </w:tabs>
        <w:spacing w:line="360" w:lineRule="auto"/>
        <w:ind w:left="839" w:hanging="419"/>
        <w:jc w:val="left"/>
      </w:pPr>
    </w:p>
    <w:sectPr w:rsidR="00230B4D" w:rsidSect="00230B4D">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D23" w:rsidRDefault="00025D23" w:rsidP="00230B4D">
      <w:r>
        <w:separator/>
      </w:r>
    </w:p>
  </w:endnote>
  <w:endnote w:type="continuationSeparator" w:id="0">
    <w:p w:rsidR="00025D23" w:rsidRDefault="00025D23" w:rsidP="0023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B4D" w:rsidRDefault="002811A8">
    <w:pPr>
      <w:pStyle w:val="affffff1"/>
    </w:pPr>
    <w:r>
      <w:fldChar w:fldCharType="begin"/>
    </w:r>
    <w:r w:rsidR="00943589">
      <w:instrText xml:space="preserve"> PAGE  \* MERGEFORMAT </w:instrText>
    </w:r>
    <w:r>
      <w:fldChar w:fldCharType="separate"/>
    </w:r>
    <w:r w:rsidR="006A739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D23" w:rsidRDefault="00025D23" w:rsidP="00230B4D">
      <w:r>
        <w:separator/>
      </w:r>
    </w:p>
  </w:footnote>
  <w:footnote w:type="continuationSeparator" w:id="0">
    <w:p w:rsidR="00025D23" w:rsidRDefault="00025D23" w:rsidP="00230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B4D" w:rsidRDefault="00943589">
    <w:pPr>
      <w:pStyle w:val="affff7"/>
    </w:pPr>
    <w:r>
      <w:t>DB</w:t>
    </w:r>
    <w:r>
      <w:rPr>
        <w:rFonts w:hint="eastAsia"/>
      </w:rPr>
      <w:t>32</w:t>
    </w:r>
    <w:r>
      <w:t>/</w:t>
    </w:r>
    <w:r>
      <w:rPr>
        <w:rFonts w:hint="eastAsia"/>
      </w:rPr>
      <w:t>T</w:t>
    </w:r>
    <w:r>
      <w:t>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1"/>
      <w:lvlText w:val="%1)"/>
      <w:lvlJc w:val="left"/>
      <w:pPr>
        <w:tabs>
          <w:tab w:val="left" w:pos="840"/>
        </w:tabs>
        <w:ind w:left="839" w:hanging="419"/>
      </w:pPr>
      <w:rPr>
        <w:rFonts w:ascii="Times New Roman" w:eastAsia="宋体" w:hAnsi="Times New Roman" w:cs="Times New Roman" w:hint="default"/>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11"/>
  </w:num>
  <w:num w:numId="3">
    <w:abstractNumId w:val="14"/>
  </w:num>
  <w:num w:numId="4">
    <w:abstractNumId w:val="9"/>
  </w:num>
  <w:num w:numId="5">
    <w:abstractNumId w:val="15"/>
  </w:num>
  <w:num w:numId="6">
    <w:abstractNumId w:val="6"/>
  </w:num>
  <w:num w:numId="7">
    <w:abstractNumId w:val="16"/>
  </w:num>
  <w:num w:numId="8">
    <w:abstractNumId w:val="3"/>
  </w:num>
  <w:num w:numId="9">
    <w:abstractNumId w:val="12"/>
  </w:num>
  <w:num w:numId="10">
    <w:abstractNumId w:val="17"/>
  </w:num>
  <w:num w:numId="11">
    <w:abstractNumId w:val="4"/>
  </w:num>
  <w:num w:numId="12">
    <w:abstractNumId w:val="8"/>
  </w:num>
  <w:num w:numId="13">
    <w:abstractNumId w:val="5"/>
  </w:num>
  <w:num w:numId="14">
    <w:abstractNumId w:val="2"/>
  </w:num>
  <w:num w:numId="15">
    <w:abstractNumId w:val="1"/>
  </w:num>
  <w:num w:numId="16">
    <w:abstractNumId w:val="13"/>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linkStyl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C7DC5D94"/>
    <w:rsid w:val="DF5D4109"/>
    <w:rsid w:val="DFE5CDFE"/>
    <w:rsid w:val="F75890C9"/>
    <w:rsid w:val="F977C7AF"/>
    <w:rsid w:val="FD8381E7"/>
    <w:rsid w:val="FD9F0474"/>
    <w:rsid w:val="FDFFBB5B"/>
    <w:rsid w:val="FF161920"/>
    <w:rsid w:val="00000244"/>
    <w:rsid w:val="0000185F"/>
    <w:rsid w:val="0000586F"/>
    <w:rsid w:val="00013D86"/>
    <w:rsid w:val="00013E02"/>
    <w:rsid w:val="0002143C"/>
    <w:rsid w:val="00025A65"/>
    <w:rsid w:val="00025D23"/>
    <w:rsid w:val="00026C31"/>
    <w:rsid w:val="00027280"/>
    <w:rsid w:val="00030874"/>
    <w:rsid w:val="000320A7"/>
    <w:rsid w:val="0003452A"/>
    <w:rsid w:val="00034540"/>
    <w:rsid w:val="00034F2B"/>
    <w:rsid w:val="00035925"/>
    <w:rsid w:val="0005609D"/>
    <w:rsid w:val="000615FF"/>
    <w:rsid w:val="00067CDF"/>
    <w:rsid w:val="00074FBE"/>
    <w:rsid w:val="00076C85"/>
    <w:rsid w:val="00083A09"/>
    <w:rsid w:val="00087700"/>
    <w:rsid w:val="0009005E"/>
    <w:rsid w:val="00092857"/>
    <w:rsid w:val="0009374B"/>
    <w:rsid w:val="000A20A9"/>
    <w:rsid w:val="000A48B1"/>
    <w:rsid w:val="000B3143"/>
    <w:rsid w:val="000C6B05"/>
    <w:rsid w:val="000C6DD6"/>
    <w:rsid w:val="000C73D4"/>
    <w:rsid w:val="000D2CF3"/>
    <w:rsid w:val="000D3D4C"/>
    <w:rsid w:val="000D4F51"/>
    <w:rsid w:val="000D718B"/>
    <w:rsid w:val="000E0C46"/>
    <w:rsid w:val="000F030C"/>
    <w:rsid w:val="000F129C"/>
    <w:rsid w:val="00104073"/>
    <w:rsid w:val="001056DE"/>
    <w:rsid w:val="001124C0"/>
    <w:rsid w:val="0013175F"/>
    <w:rsid w:val="001512B4"/>
    <w:rsid w:val="001620A5"/>
    <w:rsid w:val="00164E53"/>
    <w:rsid w:val="0016699D"/>
    <w:rsid w:val="00175159"/>
    <w:rsid w:val="00176208"/>
    <w:rsid w:val="0018211B"/>
    <w:rsid w:val="001840D3"/>
    <w:rsid w:val="001900F8"/>
    <w:rsid w:val="00191258"/>
    <w:rsid w:val="0019185E"/>
    <w:rsid w:val="00192680"/>
    <w:rsid w:val="00193037"/>
    <w:rsid w:val="00193A2C"/>
    <w:rsid w:val="001A22A2"/>
    <w:rsid w:val="001A288E"/>
    <w:rsid w:val="001B45EA"/>
    <w:rsid w:val="001B6DC2"/>
    <w:rsid w:val="001B6F65"/>
    <w:rsid w:val="001C149C"/>
    <w:rsid w:val="001C21AC"/>
    <w:rsid w:val="001C47BA"/>
    <w:rsid w:val="001C59EA"/>
    <w:rsid w:val="001D406C"/>
    <w:rsid w:val="001D41EE"/>
    <w:rsid w:val="001E0380"/>
    <w:rsid w:val="001E1344"/>
    <w:rsid w:val="001E13B1"/>
    <w:rsid w:val="001E2CB5"/>
    <w:rsid w:val="001F3A19"/>
    <w:rsid w:val="0020684F"/>
    <w:rsid w:val="00230B4D"/>
    <w:rsid w:val="00234467"/>
    <w:rsid w:val="00237D8D"/>
    <w:rsid w:val="00241DA2"/>
    <w:rsid w:val="00242CDD"/>
    <w:rsid w:val="00247FEE"/>
    <w:rsid w:val="00250E7D"/>
    <w:rsid w:val="00251322"/>
    <w:rsid w:val="002565D5"/>
    <w:rsid w:val="002622C0"/>
    <w:rsid w:val="002657E8"/>
    <w:rsid w:val="002673B3"/>
    <w:rsid w:val="00270951"/>
    <w:rsid w:val="0027157A"/>
    <w:rsid w:val="002778AE"/>
    <w:rsid w:val="002811A8"/>
    <w:rsid w:val="002825DC"/>
    <w:rsid w:val="0028269A"/>
    <w:rsid w:val="00283590"/>
    <w:rsid w:val="00286973"/>
    <w:rsid w:val="002939DC"/>
    <w:rsid w:val="00294E70"/>
    <w:rsid w:val="002A1924"/>
    <w:rsid w:val="002A7420"/>
    <w:rsid w:val="002B0F12"/>
    <w:rsid w:val="002B1308"/>
    <w:rsid w:val="002B4554"/>
    <w:rsid w:val="002C3949"/>
    <w:rsid w:val="002C72D8"/>
    <w:rsid w:val="002D11FA"/>
    <w:rsid w:val="002D79FE"/>
    <w:rsid w:val="002E0DDF"/>
    <w:rsid w:val="002E2906"/>
    <w:rsid w:val="002E363B"/>
    <w:rsid w:val="002E5635"/>
    <w:rsid w:val="002E64C3"/>
    <w:rsid w:val="002E6A2C"/>
    <w:rsid w:val="002F1D8C"/>
    <w:rsid w:val="002F21DA"/>
    <w:rsid w:val="00301F39"/>
    <w:rsid w:val="00310FE2"/>
    <w:rsid w:val="00325926"/>
    <w:rsid w:val="00327A8A"/>
    <w:rsid w:val="00331845"/>
    <w:rsid w:val="00336610"/>
    <w:rsid w:val="00343F73"/>
    <w:rsid w:val="00344683"/>
    <w:rsid w:val="00345060"/>
    <w:rsid w:val="0035323B"/>
    <w:rsid w:val="003609D2"/>
    <w:rsid w:val="003639CA"/>
    <w:rsid w:val="00363A52"/>
    <w:rsid w:val="00363BC5"/>
    <w:rsid w:val="00363F22"/>
    <w:rsid w:val="0037148A"/>
    <w:rsid w:val="003718E7"/>
    <w:rsid w:val="003722B4"/>
    <w:rsid w:val="00375564"/>
    <w:rsid w:val="00376155"/>
    <w:rsid w:val="00381742"/>
    <w:rsid w:val="00381BC8"/>
    <w:rsid w:val="00383191"/>
    <w:rsid w:val="00386DED"/>
    <w:rsid w:val="003912E7"/>
    <w:rsid w:val="00393947"/>
    <w:rsid w:val="003A2275"/>
    <w:rsid w:val="003A6A4F"/>
    <w:rsid w:val="003A7088"/>
    <w:rsid w:val="003B00DF"/>
    <w:rsid w:val="003B1275"/>
    <w:rsid w:val="003B1778"/>
    <w:rsid w:val="003C11CB"/>
    <w:rsid w:val="003C53B7"/>
    <w:rsid w:val="003C75F3"/>
    <w:rsid w:val="003C78A3"/>
    <w:rsid w:val="003D7029"/>
    <w:rsid w:val="003E1867"/>
    <w:rsid w:val="003E1E9E"/>
    <w:rsid w:val="003E5729"/>
    <w:rsid w:val="003F4EE0"/>
    <w:rsid w:val="00402153"/>
    <w:rsid w:val="00402FC1"/>
    <w:rsid w:val="00425082"/>
    <w:rsid w:val="00431DEB"/>
    <w:rsid w:val="00435B5E"/>
    <w:rsid w:val="00446B29"/>
    <w:rsid w:val="00453F9A"/>
    <w:rsid w:val="00471E91"/>
    <w:rsid w:val="00473D28"/>
    <w:rsid w:val="00474675"/>
    <w:rsid w:val="0047470C"/>
    <w:rsid w:val="004771CC"/>
    <w:rsid w:val="00491F54"/>
    <w:rsid w:val="00494004"/>
    <w:rsid w:val="004A35F9"/>
    <w:rsid w:val="004B24C1"/>
    <w:rsid w:val="004B7C8B"/>
    <w:rsid w:val="004C292F"/>
    <w:rsid w:val="004E0BC8"/>
    <w:rsid w:val="00510280"/>
    <w:rsid w:val="00513D73"/>
    <w:rsid w:val="00514A43"/>
    <w:rsid w:val="005174E5"/>
    <w:rsid w:val="00521444"/>
    <w:rsid w:val="00522393"/>
    <w:rsid w:val="00522620"/>
    <w:rsid w:val="00525656"/>
    <w:rsid w:val="00534C02"/>
    <w:rsid w:val="0054264B"/>
    <w:rsid w:val="00543786"/>
    <w:rsid w:val="00547DAF"/>
    <w:rsid w:val="005533D7"/>
    <w:rsid w:val="005552A5"/>
    <w:rsid w:val="005703DE"/>
    <w:rsid w:val="00582982"/>
    <w:rsid w:val="0058464E"/>
    <w:rsid w:val="0058482D"/>
    <w:rsid w:val="00591889"/>
    <w:rsid w:val="00593B48"/>
    <w:rsid w:val="005A01CB"/>
    <w:rsid w:val="005A58FF"/>
    <w:rsid w:val="005A5EAF"/>
    <w:rsid w:val="005A64C0"/>
    <w:rsid w:val="005A7382"/>
    <w:rsid w:val="005B1BC7"/>
    <w:rsid w:val="005B3C11"/>
    <w:rsid w:val="005C1C28"/>
    <w:rsid w:val="005C3033"/>
    <w:rsid w:val="005C67C5"/>
    <w:rsid w:val="005C6DB5"/>
    <w:rsid w:val="005E19E7"/>
    <w:rsid w:val="005F0D35"/>
    <w:rsid w:val="005F0D57"/>
    <w:rsid w:val="00607C7B"/>
    <w:rsid w:val="0061716C"/>
    <w:rsid w:val="006243A1"/>
    <w:rsid w:val="00631DC1"/>
    <w:rsid w:val="00632E56"/>
    <w:rsid w:val="00634887"/>
    <w:rsid w:val="00635CBA"/>
    <w:rsid w:val="0064338B"/>
    <w:rsid w:val="006439EB"/>
    <w:rsid w:val="00646542"/>
    <w:rsid w:val="0064753C"/>
    <w:rsid w:val="006504F4"/>
    <w:rsid w:val="00651C64"/>
    <w:rsid w:val="00654BC9"/>
    <w:rsid w:val="006552FD"/>
    <w:rsid w:val="00663AF3"/>
    <w:rsid w:val="00666B6C"/>
    <w:rsid w:val="00682682"/>
    <w:rsid w:val="00682702"/>
    <w:rsid w:val="00682CAE"/>
    <w:rsid w:val="00692368"/>
    <w:rsid w:val="006A2EBC"/>
    <w:rsid w:val="006A4B44"/>
    <w:rsid w:val="006A5EA0"/>
    <w:rsid w:val="006A7394"/>
    <w:rsid w:val="006A783B"/>
    <w:rsid w:val="006A7B33"/>
    <w:rsid w:val="006B4E13"/>
    <w:rsid w:val="006B75DD"/>
    <w:rsid w:val="006C0A87"/>
    <w:rsid w:val="006C67E0"/>
    <w:rsid w:val="006C7ABA"/>
    <w:rsid w:val="006D0D60"/>
    <w:rsid w:val="006D1122"/>
    <w:rsid w:val="006D3C00"/>
    <w:rsid w:val="006D6CF4"/>
    <w:rsid w:val="006E3675"/>
    <w:rsid w:val="006E4A7F"/>
    <w:rsid w:val="006E6CAC"/>
    <w:rsid w:val="006F4367"/>
    <w:rsid w:val="00704DF6"/>
    <w:rsid w:val="0070651C"/>
    <w:rsid w:val="007132A3"/>
    <w:rsid w:val="00716421"/>
    <w:rsid w:val="00724EFB"/>
    <w:rsid w:val="007419C3"/>
    <w:rsid w:val="00744F22"/>
    <w:rsid w:val="00745F6A"/>
    <w:rsid w:val="007467A7"/>
    <w:rsid w:val="007469DD"/>
    <w:rsid w:val="0074741B"/>
    <w:rsid w:val="0074759E"/>
    <w:rsid w:val="007478EA"/>
    <w:rsid w:val="0075415C"/>
    <w:rsid w:val="00763502"/>
    <w:rsid w:val="00776E71"/>
    <w:rsid w:val="00780B5A"/>
    <w:rsid w:val="007913AB"/>
    <w:rsid w:val="007914F7"/>
    <w:rsid w:val="007A17EA"/>
    <w:rsid w:val="007A2197"/>
    <w:rsid w:val="007A3001"/>
    <w:rsid w:val="007A3AD0"/>
    <w:rsid w:val="007A6A44"/>
    <w:rsid w:val="007B1625"/>
    <w:rsid w:val="007B706E"/>
    <w:rsid w:val="007B71EB"/>
    <w:rsid w:val="007C6205"/>
    <w:rsid w:val="007C686A"/>
    <w:rsid w:val="007C728E"/>
    <w:rsid w:val="007D2C53"/>
    <w:rsid w:val="007D3D60"/>
    <w:rsid w:val="007E1980"/>
    <w:rsid w:val="007E3022"/>
    <w:rsid w:val="007E4B76"/>
    <w:rsid w:val="007E5EA8"/>
    <w:rsid w:val="007F0CF1"/>
    <w:rsid w:val="007F12A5"/>
    <w:rsid w:val="007F4CF1"/>
    <w:rsid w:val="007F70CD"/>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37"/>
    <w:rsid w:val="008C39AE"/>
    <w:rsid w:val="008C590D"/>
    <w:rsid w:val="008C6D6F"/>
    <w:rsid w:val="008E031B"/>
    <w:rsid w:val="008E7029"/>
    <w:rsid w:val="008E7EF6"/>
    <w:rsid w:val="008F1F98"/>
    <w:rsid w:val="008F4898"/>
    <w:rsid w:val="008F6758"/>
    <w:rsid w:val="009040DD"/>
    <w:rsid w:val="00905B47"/>
    <w:rsid w:val="00912629"/>
    <w:rsid w:val="0091331C"/>
    <w:rsid w:val="00913D21"/>
    <w:rsid w:val="0091466D"/>
    <w:rsid w:val="00923059"/>
    <w:rsid w:val="009279DE"/>
    <w:rsid w:val="00930116"/>
    <w:rsid w:val="00934122"/>
    <w:rsid w:val="009420E7"/>
    <w:rsid w:val="0094212C"/>
    <w:rsid w:val="00943589"/>
    <w:rsid w:val="00954689"/>
    <w:rsid w:val="0096067E"/>
    <w:rsid w:val="009617C9"/>
    <w:rsid w:val="00961C93"/>
    <w:rsid w:val="00965324"/>
    <w:rsid w:val="0097091E"/>
    <w:rsid w:val="009720BE"/>
    <w:rsid w:val="009760D3"/>
    <w:rsid w:val="00976677"/>
    <w:rsid w:val="00977132"/>
    <w:rsid w:val="00981A4B"/>
    <w:rsid w:val="00982501"/>
    <w:rsid w:val="009877D3"/>
    <w:rsid w:val="00990945"/>
    <w:rsid w:val="00994E8F"/>
    <w:rsid w:val="009951DC"/>
    <w:rsid w:val="009959BB"/>
    <w:rsid w:val="00997158"/>
    <w:rsid w:val="009A3A7C"/>
    <w:rsid w:val="009A5390"/>
    <w:rsid w:val="009B1BA4"/>
    <w:rsid w:val="009B2ADB"/>
    <w:rsid w:val="009B603A"/>
    <w:rsid w:val="009B621F"/>
    <w:rsid w:val="009B7219"/>
    <w:rsid w:val="009C2D0E"/>
    <w:rsid w:val="009C3DAC"/>
    <w:rsid w:val="009C42E0"/>
    <w:rsid w:val="009D5362"/>
    <w:rsid w:val="009E00AD"/>
    <w:rsid w:val="009E124E"/>
    <w:rsid w:val="009E1415"/>
    <w:rsid w:val="009E6116"/>
    <w:rsid w:val="00A02E43"/>
    <w:rsid w:val="00A065F9"/>
    <w:rsid w:val="00A07F34"/>
    <w:rsid w:val="00A2003F"/>
    <w:rsid w:val="00A22154"/>
    <w:rsid w:val="00A25C38"/>
    <w:rsid w:val="00A26BE8"/>
    <w:rsid w:val="00A36BBE"/>
    <w:rsid w:val="00A3761B"/>
    <w:rsid w:val="00A40047"/>
    <w:rsid w:val="00A4307A"/>
    <w:rsid w:val="00A45C73"/>
    <w:rsid w:val="00A47EBB"/>
    <w:rsid w:val="00A51CDD"/>
    <w:rsid w:val="00A61009"/>
    <w:rsid w:val="00A6730D"/>
    <w:rsid w:val="00A71625"/>
    <w:rsid w:val="00A71B9B"/>
    <w:rsid w:val="00A751C7"/>
    <w:rsid w:val="00A82F96"/>
    <w:rsid w:val="00A87844"/>
    <w:rsid w:val="00AA038C"/>
    <w:rsid w:val="00AA7A09"/>
    <w:rsid w:val="00AB168D"/>
    <w:rsid w:val="00AB3B50"/>
    <w:rsid w:val="00AB7A91"/>
    <w:rsid w:val="00AC05B1"/>
    <w:rsid w:val="00AC3B35"/>
    <w:rsid w:val="00AD356C"/>
    <w:rsid w:val="00AD4A6D"/>
    <w:rsid w:val="00AE2914"/>
    <w:rsid w:val="00AE6D15"/>
    <w:rsid w:val="00B04182"/>
    <w:rsid w:val="00B07AE3"/>
    <w:rsid w:val="00B11430"/>
    <w:rsid w:val="00B30FFF"/>
    <w:rsid w:val="00B353EB"/>
    <w:rsid w:val="00B439C4"/>
    <w:rsid w:val="00B4535E"/>
    <w:rsid w:val="00B52A8C"/>
    <w:rsid w:val="00B636A8"/>
    <w:rsid w:val="00B665C6"/>
    <w:rsid w:val="00B805AF"/>
    <w:rsid w:val="00B869EC"/>
    <w:rsid w:val="00B9397A"/>
    <w:rsid w:val="00B9633D"/>
    <w:rsid w:val="00BA094C"/>
    <w:rsid w:val="00BA0B75"/>
    <w:rsid w:val="00BA2EBE"/>
    <w:rsid w:val="00BA38BB"/>
    <w:rsid w:val="00BB0F28"/>
    <w:rsid w:val="00BB21CB"/>
    <w:rsid w:val="00BB38F6"/>
    <w:rsid w:val="00BB458A"/>
    <w:rsid w:val="00BC2471"/>
    <w:rsid w:val="00BD00D3"/>
    <w:rsid w:val="00BD1659"/>
    <w:rsid w:val="00BD3AA9"/>
    <w:rsid w:val="00BD4A18"/>
    <w:rsid w:val="00BD6DB2"/>
    <w:rsid w:val="00BE11CF"/>
    <w:rsid w:val="00BE21AB"/>
    <w:rsid w:val="00BE55CB"/>
    <w:rsid w:val="00BF4367"/>
    <w:rsid w:val="00BF617A"/>
    <w:rsid w:val="00BF6FCE"/>
    <w:rsid w:val="00C0140A"/>
    <w:rsid w:val="00C0379D"/>
    <w:rsid w:val="00C03931"/>
    <w:rsid w:val="00C05B20"/>
    <w:rsid w:val="00C05FE3"/>
    <w:rsid w:val="00C06044"/>
    <w:rsid w:val="00C178C1"/>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76EA9"/>
    <w:rsid w:val="00C846DD"/>
    <w:rsid w:val="00C8691C"/>
    <w:rsid w:val="00C87D67"/>
    <w:rsid w:val="00CA168A"/>
    <w:rsid w:val="00CA357E"/>
    <w:rsid w:val="00CA44F9"/>
    <w:rsid w:val="00CA4A69"/>
    <w:rsid w:val="00CA5C96"/>
    <w:rsid w:val="00CA7256"/>
    <w:rsid w:val="00CB59AA"/>
    <w:rsid w:val="00CC3E0C"/>
    <w:rsid w:val="00CC58D3"/>
    <w:rsid w:val="00CC784D"/>
    <w:rsid w:val="00CD341C"/>
    <w:rsid w:val="00CE1552"/>
    <w:rsid w:val="00D0337B"/>
    <w:rsid w:val="00D044E0"/>
    <w:rsid w:val="00D079B2"/>
    <w:rsid w:val="00D114E9"/>
    <w:rsid w:val="00D266AE"/>
    <w:rsid w:val="00D429C6"/>
    <w:rsid w:val="00D45189"/>
    <w:rsid w:val="00D47748"/>
    <w:rsid w:val="00D54CC3"/>
    <w:rsid w:val="00D6041A"/>
    <w:rsid w:val="00D633EB"/>
    <w:rsid w:val="00D76B64"/>
    <w:rsid w:val="00D82FF7"/>
    <w:rsid w:val="00D847FE"/>
    <w:rsid w:val="00D964EA"/>
    <w:rsid w:val="00D966D0"/>
    <w:rsid w:val="00DA0C59"/>
    <w:rsid w:val="00DA3991"/>
    <w:rsid w:val="00DB0990"/>
    <w:rsid w:val="00DB7E6C"/>
    <w:rsid w:val="00DC4857"/>
    <w:rsid w:val="00DD5A29"/>
    <w:rsid w:val="00DD5D9D"/>
    <w:rsid w:val="00DE35CB"/>
    <w:rsid w:val="00DE660D"/>
    <w:rsid w:val="00DF21E9"/>
    <w:rsid w:val="00E00F14"/>
    <w:rsid w:val="00E06386"/>
    <w:rsid w:val="00E24EB4"/>
    <w:rsid w:val="00E27615"/>
    <w:rsid w:val="00E319F9"/>
    <w:rsid w:val="00E320ED"/>
    <w:rsid w:val="00E33AFB"/>
    <w:rsid w:val="00E34218"/>
    <w:rsid w:val="00E3584C"/>
    <w:rsid w:val="00E37185"/>
    <w:rsid w:val="00E46282"/>
    <w:rsid w:val="00E5216E"/>
    <w:rsid w:val="00E61D0F"/>
    <w:rsid w:val="00E73897"/>
    <w:rsid w:val="00E82344"/>
    <w:rsid w:val="00E84C82"/>
    <w:rsid w:val="00E84D64"/>
    <w:rsid w:val="00E87408"/>
    <w:rsid w:val="00E914C4"/>
    <w:rsid w:val="00E934F5"/>
    <w:rsid w:val="00E96961"/>
    <w:rsid w:val="00EA6AE7"/>
    <w:rsid w:val="00EA72EC"/>
    <w:rsid w:val="00EB11CB"/>
    <w:rsid w:val="00EB275A"/>
    <w:rsid w:val="00EB58AF"/>
    <w:rsid w:val="00EB786A"/>
    <w:rsid w:val="00EC1578"/>
    <w:rsid w:val="00EC1C72"/>
    <w:rsid w:val="00EC3CC9"/>
    <w:rsid w:val="00EC680A"/>
    <w:rsid w:val="00ED7F02"/>
    <w:rsid w:val="00EE2BED"/>
    <w:rsid w:val="00EE374B"/>
    <w:rsid w:val="00EF6DF9"/>
    <w:rsid w:val="00F06F61"/>
    <w:rsid w:val="00F11058"/>
    <w:rsid w:val="00F11BB5"/>
    <w:rsid w:val="00F11D62"/>
    <w:rsid w:val="00F1417B"/>
    <w:rsid w:val="00F21AA2"/>
    <w:rsid w:val="00F24A95"/>
    <w:rsid w:val="00F32C31"/>
    <w:rsid w:val="00F3348D"/>
    <w:rsid w:val="00F34B99"/>
    <w:rsid w:val="00F41C79"/>
    <w:rsid w:val="00F52DAB"/>
    <w:rsid w:val="00F5309B"/>
    <w:rsid w:val="00F543F0"/>
    <w:rsid w:val="00F61DF1"/>
    <w:rsid w:val="00F62149"/>
    <w:rsid w:val="00F6499B"/>
    <w:rsid w:val="00F6701C"/>
    <w:rsid w:val="00F81D29"/>
    <w:rsid w:val="00F85E09"/>
    <w:rsid w:val="00F902C6"/>
    <w:rsid w:val="00F91C4D"/>
    <w:rsid w:val="00F92FD9"/>
    <w:rsid w:val="00FA4BA5"/>
    <w:rsid w:val="00FA6684"/>
    <w:rsid w:val="00FA731E"/>
    <w:rsid w:val="00FB2B38"/>
    <w:rsid w:val="00FC6358"/>
    <w:rsid w:val="00FD01CF"/>
    <w:rsid w:val="00FD320D"/>
    <w:rsid w:val="00FE23DE"/>
    <w:rsid w:val="01A01244"/>
    <w:rsid w:val="052A1254"/>
    <w:rsid w:val="06A46418"/>
    <w:rsid w:val="089C7AAE"/>
    <w:rsid w:val="098431B4"/>
    <w:rsid w:val="0A5E00CA"/>
    <w:rsid w:val="0C7507DF"/>
    <w:rsid w:val="0D742B72"/>
    <w:rsid w:val="10E849D5"/>
    <w:rsid w:val="123C246B"/>
    <w:rsid w:val="12F5671A"/>
    <w:rsid w:val="136C6F59"/>
    <w:rsid w:val="140A25C5"/>
    <w:rsid w:val="153564C5"/>
    <w:rsid w:val="15682EB0"/>
    <w:rsid w:val="162F755A"/>
    <w:rsid w:val="17FA5F99"/>
    <w:rsid w:val="18463D19"/>
    <w:rsid w:val="19830738"/>
    <w:rsid w:val="1DA75E76"/>
    <w:rsid w:val="1F470A8B"/>
    <w:rsid w:val="1F945420"/>
    <w:rsid w:val="207A46C9"/>
    <w:rsid w:val="20C007AE"/>
    <w:rsid w:val="232A1085"/>
    <w:rsid w:val="23FB6C4D"/>
    <w:rsid w:val="25B17EAF"/>
    <w:rsid w:val="2820599D"/>
    <w:rsid w:val="2B19151F"/>
    <w:rsid w:val="2CA71AF1"/>
    <w:rsid w:val="2CFD2B54"/>
    <w:rsid w:val="2D525D7E"/>
    <w:rsid w:val="2E654570"/>
    <w:rsid w:val="31B064BF"/>
    <w:rsid w:val="32B048E5"/>
    <w:rsid w:val="33E07C0E"/>
    <w:rsid w:val="344D5E03"/>
    <w:rsid w:val="371D3EA7"/>
    <w:rsid w:val="3813754F"/>
    <w:rsid w:val="382220A7"/>
    <w:rsid w:val="38EC144C"/>
    <w:rsid w:val="3B59131E"/>
    <w:rsid w:val="3BBD0D4C"/>
    <w:rsid w:val="3E943789"/>
    <w:rsid w:val="408D3444"/>
    <w:rsid w:val="41477A79"/>
    <w:rsid w:val="41976189"/>
    <w:rsid w:val="42BB23C7"/>
    <w:rsid w:val="43BB5205"/>
    <w:rsid w:val="44E601C6"/>
    <w:rsid w:val="462A1AFA"/>
    <w:rsid w:val="4EDD376A"/>
    <w:rsid w:val="4F1F6B40"/>
    <w:rsid w:val="4FFD44C9"/>
    <w:rsid w:val="561B05DE"/>
    <w:rsid w:val="56BB04F2"/>
    <w:rsid w:val="57503468"/>
    <w:rsid w:val="578B5106"/>
    <w:rsid w:val="57D91965"/>
    <w:rsid w:val="5BF50817"/>
    <w:rsid w:val="5BF8327B"/>
    <w:rsid w:val="5CDF318E"/>
    <w:rsid w:val="5DA5175D"/>
    <w:rsid w:val="5DC46AD0"/>
    <w:rsid w:val="5E8F5D77"/>
    <w:rsid w:val="5ECF5584"/>
    <w:rsid w:val="5FFF3BD9"/>
    <w:rsid w:val="602E0706"/>
    <w:rsid w:val="615D2271"/>
    <w:rsid w:val="615E591D"/>
    <w:rsid w:val="61945B3F"/>
    <w:rsid w:val="61B77819"/>
    <w:rsid w:val="62B365E1"/>
    <w:rsid w:val="63FD02F7"/>
    <w:rsid w:val="64C70129"/>
    <w:rsid w:val="65CAACEE"/>
    <w:rsid w:val="65EA082D"/>
    <w:rsid w:val="66836E69"/>
    <w:rsid w:val="66FDF60D"/>
    <w:rsid w:val="672651E1"/>
    <w:rsid w:val="67770E0E"/>
    <w:rsid w:val="68BFE1D8"/>
    <w:rsid w:val="69457EC2"/>
    <w:rsid w:val="6A1C525D"/>
    <w:rsid w:val="6B470BC5"/>
    <w:rsid w:val="6C844358"/>
    <w:rsid w:val="6F3DDA23"/>
    <w:rsid w:val="6F6D4D7A"/>
    <w:rsid w:val="72416A48"/>
    <w:rsid w:val="74515736"/>
    <w:rsid w:val="75DDE9DB"/>
    <w:rsid w:val="75FF0A1D"/>
    <w:rsid w:val="76749C9C"/>
    <w:rsid w:val="77B371F6"/>
    <w:rsid w:val="78BF32FA"/>
    <w:rsid w:val="78FE6CD5"/>
    <w:rsid w:val="79173054"/>
    <w:rsid w:val="792F0D55"/>
    <w:rsid w:val="797F60EA"/>
    <w:rsid w:val="7B97422A"/>
    <w:rsid w:val="7BEF5FD2"/>
    <w:rsid w:val="7D89B14D"/>
    <w:rsid w:val="7D9D7001"/>
    <w:rsid w:val="7DFE4271"/>
    <w:rsid w:val="7FB380A2"/>
    <w:rsid w:val="7FBA7389"/>
    <w:rsid w:val="7FFFE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6A7394"/>
    <w:pPr>
      <w:widowControl w:val="0"/>
      <w:jc w:val="both"/>
    </w:pPr>
    <w:rPr>
      <w:rFonts w:asciiTheme="minorHAnsi" w:eastAsiaTheme="minorEastAsia" w:hAnsiTheme="minorHAnsi" w:cstheme="minorBidi"/>
      <w:kern w:val="2"/>
      <w:sz w:val="21"/>
      <w:szCs w:val="22"/>
    </w:rPr>
  </w:style>
  <w:style w:type="character" w:default="1" w:styleId="aff2">
    <w:name w:val="Default Paragraph Font"/>
    <w:uiPriority w:val="1"/>
    <w:semiHidden/>
    <w:unhideWhenUsed/>
    <w:rsid w:val="006A7394"/>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rsid w:val="006A7394"/>
  </w:style>
  <w:style w:type="paragraph" w:styleId="7">
    <w:name w:val="toc 7"/>
    <w:basedOn w:val="aff1"/>
    <w:next w:val="aff1"/>
    <w:semiHidden/>
    <w:qFormat/>
    <w:rsid w:val="00230B4D"/>
    <w:pPr>
      <w:tabs>
        <w:tab w:val="right" w:leader="dot" w:pos="9241"/>
      </w:tabs>
      <w:ind w:firstLineChars="500" w:firstLine="500"/>
      <w:jc w:val="left"/>
    </w:pPr>
    <w:rPr>
      <w:rFonts w:ascii="宋体"/>
      <w:szCs w:val="21"/>
    </w:rPr>
  </w:style>
  <w:style w:type="paragraph" w:styleId="8">
    <w:name w:val="index 8"/>
    <w:basedOn w:val="aff1"/>
    <w:next w:val="aff1"/>
    <w:qFormat/>
    <w:rsid w:val="00230B4D"/>
    <w:pPr>
      <w:ind w:left="1680" w:hanging="210"/>
      <w:jc w:val="left"/>
    </w:pPr>
    <w:rPr>
      <w:rFonts w:ascii="Calibri" w:hAnsi="Calibri"/>
      <w:sz w:val="20"/>
      <w:szCs w:val="20"/>
    </w:rPr>
  </w:style>
  <w:style w:type="paragraph" w:styleId="aff5">
    <w:name w:val="caption"/>
    <w:basedOn w:val="aff1"/>
    <w:next w:val="aff1"/>
    <w:qFormat/>
    <w:rsid w:val="00230B4D"/>
    <w:pPr>
      <w:spacing w:before="152" w:after="160"/>
    </w:pPr>
    <w:rPr>
      <w:rFonts w:ascii="Arial" w:eastAsia="黑体" w:hAnsi="Arial" w:cs="Arial"/>
      <w:sz w:val="20"/>
      <w:szCs w:val="20"/>
    </w:rPr>
  </w:style>
  <w:style w:type="paragraph" w:styleId="5">
    <w:name w:val="index 5"/>
    <w:basedOn w:val="aff1"/>
    <w:next w:val="aff1"/>
    <w:qFormat/>
    <w:rsid w:val="00230B4D"/>
    <w:pPr>
      <w:ind w:left="1050" w:hanging="210"/>
      <w:jc w:val="left"/>
    </w:pPr>
    <w:rPr>
      <w:rFonts w:ascii="Calibri" w:hAnsi="Calibri"/>
      <w:sz w:val="20"/>
      <w:szCs w:val="20"/>
    </w:rPr>
  </w:style>
  <w:style w:type="paragraph" w:styleId="aff6">
    <w:name w:val="Document Map"/>
    <w:basedOn w:val="aff1"/>
    <w:semiHidden/>
    <w:qFormat/>
    <w:rsid w:val="00230B4D"/>
    <w:pPr>
      <w:shd w:val="clear" w:color="auto" w:fill="000080"/>
    </w:pPr>
  </w:style>
  <w:style w:type="paragraph" w:styleId="aff7">
    <w:name w:val="annotation text"/>
    <w:basedOn w:val="aff1"/>
    <w:link w:val="Char"/>
    <w:qFormat/>
    <w:rsid w:val="00230B4D"/>
    <w:pPr>
      <w:jc w:val="left"/>
    </w:pPr>
  </w:style>
  <w:style w:type="paragraph" w:styleId="6">
    <w:name w:val="index 6"/>
    <w:basedOn w:val="aff1"/>
    <w:next w:val="aff1"/>
    <w:qFormat/>
    <w:rsid w:val="00230B4D"/>
    <w:pPr>
      <w:ind w:left="1260" w:hanging="210"/>
      <w:jc w:val="left"/>
    </w:pPr>
    <w:rPr>
      <w:rFonts w:ascii="Calibri" w:hAnsi="Calibri"/>
      <w:sz w:val="20"/>
      <w:szCs w:val="20"/>
    </w:rPr>
  </w:style>
  <w:style w:type="paragraph" w:styleId="aff8">
    <w:name w:val="Body Text"/>
    <w:basedOn w:val="aff1"/>
    <w:uiPriority w:val="1"/>
    <w:qFormat/>
    <w:rsid w:val="00230B4D"/>
    <w:pPr>
      <w:ind w:left="118"/>
      <w:jc w:val="left"/>
    </w:pPr>
    <w:rPr>
      <w:rFonts w:ascii="宋体" w:hAnsi="宋体"/>
      <w:kern w:val="0"/>
      <w:szCs w:val="21"/>
      <w:lang w:eastAsia="en-US"/>
    </w:rPr>
  </w:style>
  <w:style w:type="paragraph" w:styleId="4">
    <w:name w:val="index 4"/>
    <w:basedOn w:val="aff1"/>
    <w:next w:val="aff1"/>
    <w:qFormat/>
    <w:rsid w:val="00230B4D"/>
    <w:pPr>
      <w:ind w:left="840" w:hanging="210"/>
      <w:jc w:val="left"/>
    </w:pPr>
    <w:rPr>
      <w:rFonts w:ascii="Calibri" w:hAnsi="Calibri"/>
      <w:sz w:val="20"/>
      <w:szCs w:val="20"/>
    </w:rPr>
  </w:style>
  <w:style w:type="paragraph" w:styleId="50">
    <w:name w:val="toc 5"/>
    <w:basedOn w:val="aff1"/>
    <w:next w:val="aff1"/>
    <w:semiHidden/>
    <w:qFormat/>
    <w:rsid w:val="00230B4D"/>
    <w:pPr>
      <w:tabs>
        <w:tab w:val="right" w:leader="dot" w:pos="9241"/>
      </w:tabs>
      <w:ind w:firstLineChars="300" w:firstLine="300"/>
      <w:jc w:val="left"/>
    </w:pPr>
    <w:rPr>
      <w:rFonts w:ascii="宋体"/>
      <w:szCs w:val="21"/>
    </w:rPr>
  </w:style>
  <w:style w:type="paragraph" w:styleId="3">
    <w:name w:val="toc 3"/>
    <w:basedOn w:val="aff1"/>
    <w:next w:val="aff1"/>
    <w:semiHidden/>
    <w:qFormat/>
    <w:rsid w:val="00230B4D"/>
    <w:pPr>
      <w:tabs>
        <w:tab w:val="right" w:leader="dot" w:pos="9241"/>
      </w:tabs>
      <w:ind w:firstLineChars="100" w:firstLine="100"/>
      <w:jc w:val="left"/>
    </w:pPr>
    <w:rPr>
      <w:rFonts w:ascii="宋体"/>
      <w:szCs w:val="21"/>
    </w:rPr>
  </w:style>
  <w:style w:type="paragraph" w:styleId="80">
    <w:name w:val="toc 8"/>
    <w:basedOn w:val="aff1"/>
    <w:next w:val="aff1"/>
    <w:semiHidden/>
    <w:qFormat/>
    <w:rsid w:val="00230B4D"/>
    <w:pPr>
      <w:tabs>
        <w:tab w:val="right" w:leader="dot" w:pos="9241"/>
      </w:tabs>
      <w:ind w:firstLineChars="600" w:firstLine="607"/>
      <w:jc w:val="left"/>
    </w:pPr>
    <w:rPr>
      <w:rFonts w:ascii="宋体"/>
      <w:szCs w:val="21"/>
    </w:rPr>
  </w:style>
  <w:style w:type="paragraph" w:styleId="30">
    <w:name w:val="index 3"/>
    <w:basedOn w:val="aff1"/>
    <w:next w:val="aff1"/>
    <w:qFormat/>
    <w:rsid w:val="00230B4D"/>
    <w:pPr>
      <w:ind w:left="630" w:hanging="210"/>
      <w:jc w:val="left"/>
    </w:pPr>
    <w:rPr>
      <w:rFonts w:ascii="Calibri" w:hAnsi="Calibri"/>
      <w:sz w:val="20"/>
      <w:szCs w:val="20"/>
    </w:rPr>
  </w:style>
  <w:style w:type="paragraph" w:styleId="aff9">
    <w:name w:val="endnote text"/>
    <w:basedOn w:val="aff1"/>
    <w:semiHidden/>
    <w:qFormat/>
    <w:rsid w:val="00230B4D"/>
    <w:pPr>
      <w:snapToGrid w:val="0"/>
      <w:jc w:val="left"/>
    </w:pPr>
  </w:style>
  <w:style w:type="paragraph" w:styleId="affa">
    <w:name w:val="Balloon Text"/>
    <w:basedOn w:val="aff1"/>
    <w:link w:val="Char0"/>
    <w:qFormat/>
    <w:rsid w:val="00230B4D"/>
    <w:rPr>
      <w:sz w:val="18"/>
      <w:szCs w:val="18"/>
    </w:rPr>
  </w:style>
  <w:style w:type="paragraph" w:styleId="affb">
    <w:name w:val="footer"/>
    <w:basedOn w:val="aff1"/>
    <w:qFormat/>
    <w:rsid w:val="00230B4D"/>
    <w:pPr>
      <w:snapToGrid w:val="0"/>
      <w:ind w:rightChars="100" w:right="210"/>
      <w:jc w:val="right"/>
    </w:pPr>
    <w:rPr>
      <w:sz w:val="18"/>
      <w:szCs w:val="18"/>
    </w:rPr>
  </w:style>
  <w:style w:type="paragraph" w:styleId="affc">
    <w:name w:val="header"/>
    <w:basedOn w:val="aff1"/>
    <w:qFormat/>
    <w:rsid w:val="00230B4D"/>
    <w:pPr>
      <w:snapToGrid w:val="0"/>
      <w:jc w:val="left"/>
    </w:pPr>
    <w:rPr>
      <w:sz w:val="18"/>
      <w:szCs w:val="18"/>
    </w:rPr>
  </w:style>
  <w:style w:type="paragraph" w:styleId="1">
    <w:name w:val="toc 1"/>
    <w:basedOn w:val="aff1"/>
    <w:next w:val="aff1"/>
    <w:semiHidden/>
    <w:qFormat/>
    <w:rsid w:val="00230B4D"/>
    <w:pPr>
      <w:tabs>
        <w:tab w:val="right" w:leader="dot" w:pos="9242"/>
      </w:tabs>
      <w:spacing w:beforeLines="25" w:afterLines="25"/>
      <w:jc w:val="left"/>
    </w:pPr>
    <w:rPr>
      <w:rFonts w:ascii="宋体"/>
      <w:szCs w:val="21"/>
    </w:rPr>
  </w:style>
  <w:style w:type="paragraph" w:styleId="40">
    <w:name w:val="toc 4"/>
    <w:basedOn w:val="aff1"/>
    <w:next w:val="aff1"/>
    <w:semiHidden/>
    <w:qFormat/>
    <w:rsid w:val="00230B4D"/>
    <w:pPr>
      <w:tabs>
        <w:tab w:val="right" w:leader="dot" w:pos="9241"/>
      </w:tabs>
      <w:ind w:firstLineChars="200" w:firstLine="200"/>
      <w:jc w:val="left"/>
    </w:pPr>
    <w:rPr>
      <w:rFonts w:ascii="宋体"/>
      <w:szCs w:val="21"/>
    </w:rPr>
  </w:style>
  <w:style w:type="paragraph" w:styleId="affd">
    <w:name w:val="index heading"/>
    <w:basedOn w:val="aff1"/>
    <w:next w:val="10"/>
    <w:qFormat/>
    <w:rsid w:val="00230B4D"/>
    <w:pPr>
      <w:spacing w:before="120" w:after="120"/>
      <w:jc w:val="center"/>
    </w:pPr>
    <w:rPr>
      <w:rFonts w:ascii="Calibri" w:hAnsi="Calibri"/>
      <w:b/>
      <w:bCs/>
      <w:iCs/>
      <w:szCs w:val="20"/>
    </w:rPr>
  </w:style>
  <w:style w:type="paragraph" w:styleId="10">
    <w:name w:val="index 1"/>
    <w:basedOn w:val="aff1"/>
    <w:next w:val="affe"/>
    <w:qFormat/>
    <w:rsid w:val="00230B4D"/>
    <w:pPr>
      <w:tabs>
        <w:tab w:val="right" w:leader="dot" w:pos="9299"/>
      </w:tabs>
      <w:jc w:val="left"/>
    </w:pPr>
    <w:rPr>
      <w:rFonts w:ascii="宋体"/>
      <w:szCs w:val="21"/>
    </w:rPr>
  </w:style>
  <w:style w:type="paragraph" w:customStyle="1" w:styleId="affe">
    <w:name w:val="段"/>
    <w:link w:val="Char1"/>
    <w:qFormat/>
    <w:rsid w:val="00230B4D"/>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rsid w:val="00230B4D"/>
    <w:pPr>
      <w:numPr>
        <w:numId w:val="1"/>
      </w:numPr>
      <w:snapToGrid w:val="0"/>
      <w:jc w:val="left"/>
    </w:pPr>
    <w:rPr>
      <w:rFonts w:ascii="宋体"/>
      <w:sz w:val="18"/>
      <w:szCs w:val="18"/>
    </w:rPr>
  </w:style>
  <w:style w:type="paragraph" w:styleId="60">
    <w:name w:val="toc 6"/>
    <w:basedOn w:val="aff1"/>
    <w:next w:val="aff1"/>
    <w:semiHidden/>
    <w:qFormat/>
    <w:rsid w:val="00230B4D"/>
    <w:pPr>
      <w:tabs>
        <w:tab w:val="right" w:leader="dot" w:pos="9241"/>
      </w:tabs>
      <w:ind w:firstLineChars="400" w:firstLine="400"/>
      <w:jc w:val="left"/>
    </w:pPr>
    <w:rPr>
      <w:rFonts w:ascii="宋体"/>
      <w:szCs w:val="21"/>
    </w:rPr>
  </w:style>
  <w:style w:type="paragraph" w:styleId="70">
    <w:name w:val="index 7"/>
    <w:basedOn w:val="aff1"/>
    <w:next w:val="aff1"/>
    <w:qFormat/>
    <w:rsid w:val="00230B4D"/>
    <w:pPr>
      <w:ind w:left="1470" w:hanging="210"/>
      <w:jc w:val="left"/>
    </w:pPr>
    <w:rPr>
      <w:rFonts w:ascii="Calibri" w:hAnsi="Calibri"/>
      <w:sz w:val="20"/>
      <w:szCs w:val="20"/>
    </w:rPr>
  </w:style>
  <w:style w:type="paragraph" w:styleId="9">
    <w:name w:val="index 9"/>
    <w:basedOn w:val="aff1"/>
    <w:next w:val="aff1"/>
    <w:qFormat/>
    <w:rsid w:val="00230B4D"/>
    <w:pPr>
      <w:ind w:left="1890" w:hanging="210"/>
      <w:jc w:val="left"/>
    </w:pPr>
    <w:rPr>
      <w:rFonts w:ascii="Calibri" w:hAnsi="Calibri"/>
      <w:sz w:val="20"/>
      <w:szCs w:val="20"/>
    </w:rPr>
  </w:style>
  <w:style w:type="paragraph" w:styleId="2">
    <w:name w:val="toc 2"/>
    <w:basedOn w:val="aff1"/>
    <w:next w:val="aff1"/>
    <w:semiHidden/>
    <w:qFormat/>
    <w:rsid w:val="00230B4D"/>
    <w:pPr>
      <w:tabs>
        <w:tab w:val="right" w:leader="dot" w:pos="9242"/>
      </w:tabs>
    </w:pPr>
    <w:rPr>
      <w:rFonts w:ascii="宋体"/>
      <w:szCs w:val="21"/>
    </w:rPr>
  </w:style>
  <w:style w:type="paragraph" w:styleId="90">
    <w:name w:val="toc 9"/>
    <w:basedOn w:val="aff1"/>
    <w:next w:val="aff1"/>
    <w:semiHidden/>
    <w:qFormat/>
    <w:rsid w:val="00230B4D"/>
    <w:pPr>
      <w:ind w:left="1470"/>
      <w:jc w:val="left"/>
    </w:pPr>
    <w:rPr>
      <w:sz w:val="20"/>
      <w:szCs w:val="20"/>
    </w:rPr>
  </w:style>
  <w:style w:type="paragraph" w:styleId="afff">
    <w:name w:val="Normal (Web)"/>
    <w:basedOn w:val="aff1"/>
    <w:uiPriority w:val="99"/>
    <w:unhideWhenUsed/>
    <w:qFormat/>
    <w:rsid w:val="00230B4D"/>
    <w:pPr>
      <w:widowControl/>
      <w:jc w:val="left"/>
    </w:pPr>
    <w:rPr>
      <w:rFonts w:ascii="宋体" w:hAnsi="宋体" w:cs="宋体"/>
      <w:kern w:val="0"/>
      <w:sz w:val="24"/>
    </w:rPr>
  </w:style>
  <w:style w:type="paragraph" w:styleId="20">
    <w:name w:val="index 2"/>
    <w:basedOn w:val="aff1"/>
    <w:next w:val="aff1"/>
    <w:qFormat/>
    <w:rsid w:val="00230B4D"/>
    <w:pPr>
      <w:ind w:left="420" w:hanging="210"/>
      <w:jc w:val="left"/>
    </w:pPr>
    <w:rPr>
      <w:rFonts w:ascii="Calibri" w:hAnsi="Calibri"/>
      <w:sz w:val="20"/>
      <w:szCs w:val="20"/>
    </w:rPr>
  </w:style>
  <w:style w:type="paragraph" w:styleId="afff0">
    <w:name w:val="annotation subject"/>
    <w:basedOn w:val="aff7"/>
    <w:next w:val="aff7"/>
    <w:link w:val="Char2"/>
    <w:qFormat/>
    <w:rsid w:val="00230B4D"/>
    <w:rPr>
      <w:b/>
      <w:bCs/>
    </w:rPr>
  </w:style>
  <w:style w:type="table" w:styleId="afff1">
    <w:name w:val="Table Grid"/>
    <w:basedOn w:val="aff3"/>
    <w:qFormat/>
    <w:rsid w:val="00230B4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sid w:val="00230B4D"/>
    <w:rPr>
      <w:vertAlign w:val="superscript"/>
    </w:rPr>
  </w:style>
  <w:style w:type="character" w:styleId="afff3">
    <w:name w:val="page number"/>
    <w:qFormat/>
    <w:rsid w:val="00230B4D"/>
    <w:rPr>
      <w:rFonts w:ascii="Times New Roman" w:eastAsia="宋体" w:hAnsi="Times New Roman"/>
      <w:sz w:val="18"/>
    </w:rPr>
  </w:style>
  <w:style w:type="character" w:styleId="afff4">
    <w:name w:val="FollowedHyperlink"/>
    <w:qFormat/>
    <w:rsid w:val="00230B4D"/>
    <w:rPr>
      <w:color w:val="800080"/>
      <w:u w:val="single"/>
    </w:rPr>
  </w:style>
  <w:style w:type="character" w:styleId="afff5">
    <w:name w:val="Hyperlink"/>
    <w:qFormat/>
    <w:rsid w:val="00230B4D"/>
    <w:rPr>
      <w:color w:val="0000FF"/>
      <w:spacing w:val="0"/>
      <w:w w:val="100"/>
      <w:szCs w:val="21"/>
      <w:u w:val="single"/>
    </w:rPr>
  </w:style>
  <w:style w:type="character" w:styleId="HTML">
    <w:name w:val="HTML Code"/>
    <w:qFormat/>
    <w:rsid w:val="00230B4D"/>
    <w:rPr>
      <w:rFonts w:ascii="Courier New" w:hAnsi="Courier New"/>
      <w:sz w:val="20"/>
      <w:szCs w:val="20"/>
    </w:rPr>
  </w:style>
  <w:style w:type="character" w:styleId="afff6">
    <w:name w:val="annotation reference"/>
    <w:basedOn w:val="aff2"/>
    <w:qFormat/>
    <w:rsid w:val="00230B4D"/>
    <w:rPr>
      <w:sz w:val="21"/>
      <w:szCs w:val="21"/>
    </w:rPr>
  </w:style>
  <w:style w:type="character" w:styleId="afff7">
    <w:name w:val="footnote reference"/>
    <w:semiHidden/>
    <w:qFormat/>
    <w:rsid w:val="00230B4D"/>
    <w:rPr>
      <w:vertAlign w:val="superscript"/>
    </w:rPr>
  </w:style>
  <w:style w:type="paragraph" w:customStyle="1" w:styleId="afff8">
    <w:name w:val="其他发布日期"/>
    <w:basedOn w:val="afff9"/>
    <w:qFormat/>
    <w:rsid w:val="00230B4D"/>
    <w:pPr>
      <w:framePr w:wrap="around" w:vAnchor="page" w:hAnchor="text" w:x="1419"/>
    </w:pPr>
  </w:style>
  <w:style w:type="paragraph" w:customStyle="1" w:styleId="afff9">
    <w:name w:val="发布日期"/>
    <w:qFormat/>
    <w:rsid w:val="00230B4D"/>
    <w:pPr>
      <w:framePr w:w="3997" w:h="471" w:hRule="exact" w:vSpace="181" w:wrap="around" w:hAnchor="page" w:x="7089" w:y="14097" w:anchorLock="1"/>
    </w:pPr>
    <w:rPr>
      <w:rFonts w:eastAsia="黑体"/>
      <w:sz w:val="28"/>
    </w:rPr>
  </w:style>
  <w:style w:type="paragraph" w:customStyle="1" w:styleId="afffa">
    <w:name w:val="示例内容"/>
    <w:qFormat/>
    <w:rsid w:val="00230B4D"/>
    <w:pPr>
      <w:ind w:firstLineChars="200" w:firstLine="200"/>
    </w:pPr>
    <w:rPr>
      <w:rFonts w:ascii="宋体"/>
      <w:sz w:val="18"/>
      <w:szCs w:val="18"/>
    </w:rPr>
  </w:style>
  <w:style w:type="paragraph" w:customStyle="1" w:styleId="af1">
    <w:name w:val="字母编号列项（一级）"/>
    <w:qFormat/>
    <w:rsid w:val="00230B4D"/>
    <w:pPr>
      <w:numPr>
        <w:numId w:val="2"/>
      </w:numPr>
      <w:jc w:val="both"/>
    </w:pPr>
    <w:rPr>
      <w:rFonts w:ascii="宋体"/>
      <w:sz w:val="21"/>
    </w:rPr>
  </w:style>
  <w:style w:type="paragraph" w:customStyle="1" w:styleId="af6">
    <w:name w:val="正文表标题"/>
    <w:next w:val="affe"/>
    <w:qFormat/>
    <w:rsid w:val="00230B4D"/>
    <w:pPr>
      <w:numPr>
        <w:numId w:val="3"/>
      </w:numPr>
      <w:tabs>
        <w:tab w:val="left" w:pos="360"/>
      </w:tabs>
      <w:spacing w:beforeLines="50" w:afterLines="50"/>
      <w:jc w:val="center"/>
    </w:pPr>
    <w:rPr>
      <w:rFonts w:ascii="黑体" w:eastAsia="黑体"/>
      <w:sz w:val="21"/>
    </w:rPr>
  </w:style>
  <w:style w:type="paragraph" w:customStyle="1" w:styleId="af">
    <w:name w:val="列项◆（三级）"/>
    <w:basedOn w:val="aff1"/>
    <w:qFormat/>
    <w:rsid w:val="00230B4D"/>
    <w:pPr>
      <w:numPr>
        <w:ilvl w:val="2"/>
        <w:numId w:val="4"/>
      </w:numPr>
    </w:pPr>
    <w:rPr>
      <w:rFonts w:ascii="宋体"/>
      <w:szCs w:val="21"/>
    </w:rPr>
  </w:style>
  <w:style w:type="paragraph" w:customStyle="1" w:styleId="afffb">
    <w:name w:val="封面标准代替信息"/>
    <w:qFormat/>
    <w:rsid w:val="00230B4D"/>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9">
    <w:name w:val="附录一级条标题"/>
    <w:basedOn w:val="af8"/>
    <w:next w:val="affe"/>
    <w:qFormat/>
    <w:rsid w:val="00230B4D"/>
    <w:pPr>
      <w:numPr>
        <w:ilvl w:val="2"/>
      </w:numPr>
      <w:autoSpaceDN w:val="0"/>
      <w:spacing w:beforeLines="50" w:afterLines="50"/>
      <w:outlineLvl w:val="2"/>
    </w:pPr>
  </w:style>
  <w:style w:type="paragraph" w:customStyle="1" w:styleId="af8">
    <w:name w:val="附录章标题"/>
    <w:next w:val="affe"/>
    <w:qFormat/>
    <w:rsid w:val="00230B4D"/>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c">
    <w:name w:val="目次、索引正文"/>
    <w:qFormat/>
    <w:rsid w:val="00230B4D"/>
    <w:pPr>
      <w:spacing w:line="320" w:lineRule="exact"/>
      <w:jc w:val="both"/>
    </w:pPr>
    <w:rPr>
      <w:rFonts w:ascii="宋体"/>
      <w:sz w:val="21"/>
    </w:rPr>
  </w:style>
  <w:style w:type="paragraph" w:customStyle="1" w:styleId="afb">
    <w:name w:val="附录三级条标题"/>
    <w:basedOn w:val="afa"/>
    <w:next w:val="affe"/>
    <w:qFormat/>
    <w:rsid w:val="00230B4D"/>
    <w:pPr>
      <w:numPr>
        <w:ilvl w:val="4"/>
      </w:numPr>
      <w:outlineLvl w:val="4"/>
    </w:pPr>
  </w:style>
  <w:style w:type="paragraph" w:customStyle="1" w:styleId="afa">
    <w:name w:val="附录二级条标题"/>
    <w:basedOn w:val="aff1"/>
    <w:next w:val="affe"/>
    <w:qFormat/>
    <w:rsid w:val="00230B4D"/>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6">
    <w:name w:val="一级条标题"/>
    <w:next w:val="affe"/>
    <w:qFormat/>
    <w:rsid w:val="00230B4D"/>
    <w:pPr>
      <w:numPr>
        <w:ilvl w:val="1"/>
        <w:numId w:val="6"/>
      </w:numPr>
      <w:spacing w:beforeLines="50" w:afterLines="50"/>
      <w:outlineLvl w:val="2"/>
    </w:pPr>
    <w:rPr>
      <w:rFonts w:ascii="黑体" w:eastAsia="黑体"/>
      <w:sz w:val="21"/>
      <w:szCs w:val="21"/>
    </w:rPr>
  </w:style>
  <w:style w:type="paragraph" w:customStyle="1" w:styleId="a5">
    <w:name w:val="章标题"/>
    <w:next w:val="affe"/>
    <w:qFormat/>
    <w:rsid w:val="00230B4D"/>
    <w:pPr>
      <w:numPr>
        <w:numId w:val="6"/>
      </w:numPr>
      <w:spacing w:beforeLines="100" w:afterLines="100"/>
      <w:jc w:val="both"/>
      <w:outlineLvl w:val="1"/>
    </w:pPr>
    <w:rPr>
      <w:rFonts w:ascii="黑体" w:eastAsia="黑体"/>
      <w:sz w:val="21"/>
    </w:rPr>
  </w:style>
  <w:style w:type="paragraph" w:customStyle="1" w:styleId="afe">
    <w:name w:val="附录字母编号列项（一级）"/>
    <w:qFormat/>
    <w:rsid w:val="00230B4D"/>
    <w:pPr>
      <w:numPr>
        <w:numId w:val="7"/>
      </w:numPr>
    </w:pPr>
    <w:rPr>
      <w:rFonts w:ascii="宋体"/>
      <w:sz w:val="21"/>
    </w:rPr>
  </w:style>
  <w:style w:type="paragraph" w:customStyle="1" w:styleId="afffd">
    <w:name w:val="封面标准文稿编辑信息"/>
    <w:basedOn w:val="afffe"/>
    <w:qFormat/>
    <w:rsid w:val="00230B4D"/>
    <w:pPr>
      <w:framePr w:wrap="around"/>
      <w:spacing w:before="180" w:line="180" w:lineRule="exact"/>
    </w:pPr>
    <w:rPr>
      <w:sz w:val="21"/>
    </w:rPr>
  </w:style>
  <w:style w:type="paragraph" w:customStyle="1" w:styleId="afffe">
    <w:name w:val="封面标准文稿类别"/>
    <w:basedOn w:val="affff"/>
    <w:qFormat/>
    <w:rsid w:val="00230B4D"/>
    <w:pPr>
      <w:framePr w:wrap="around"/>
      <w:spacing w:after="160" w:line="240" w:lineRule="auto"/>
    </w:pPr>
    <w:rPr>
      <w:sz w:val="24"/>
    </w:rPr>
  </w:style>
  <w:style w:type="paragraph" w:customStyle="1" w:styleId="affff">
    <w:name w:val="封面一致性程度标识"/>
    <w:basedOn w:val="affff0"/>
    <w:qFormat/>
    <w:rsid w:val="00230B4D"/>
    <w:pPr>
      <w:framePr w:wrap="around"/>
      <w:spacing w:before="440"/>
    </w:pPr>
    <w:rPr>
      <w:rFonts w:ascii="宋体" w:eastAsia="宋体"/>
    </w:rPr>
  </w:style>
  <w:style w:type="paragraph" w:customStyle="1" w:styleId="affff0">
    <w:name w:val="封面标准英文名称"/>
    <w:basedOn w:val="affff1"/>
    <w:qFormat/>
    <w:rsid w:val="00230B4D"/>
    <w:pPr>
      <w:framePr w:wrap="around"/>
      <w:spacing w:before="370" w:line="400" w:lineRule="exact"/>
    </w:pPr>
    <w:rPr>
      <w:rFonts w:ascii="Times New Roman"/>
      <w:sz w:val="28"/>
      <w:szCs w:val="28"/>
    </w:rPr>
  </w:style>
  <w:style w:type="paragraph" w:customStyle="1" w:styleId="affff1">
    <w:name w:val="封面标准名称"/>
    <w:qFormat/>
    <w:rsid w:val="00230B4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9">
    <w:name w:val="五级条标题"/>
    <w:basedOn w:val="a8"/>
    <w:next w:val="affe"/>
    <w:qFormat/>
    <w:rsid w:val="00230B4D"/>
    <w:pPr>
      <w:numPr>
        <w:ilvl w:val="5"/>
      </w:numPr>
      <w:outlineLvl w:val="6"/>
    </w:pPr>
  </w:style>
  <w:style w:type="paragraph" w:customStyle="1" w:styleId="a8">
    <w:name w:val="四级条标题"/>
    <w:basedOn w:val="affff2"/>
    <w:next w:val="affe"/>
    <w:qFormat/>
    <w:rsid w:val="00230B4D"/>
    <w:pPr>
      <w:numPr>
        <w:ilvl w:val="4"/>
        <w:numId w:val="6"/>
      </w:numPr>
      <w:outlineLvl w:val="5"/>
    </w:pPr>
  </w:style>
  <w:style w:type="paragraph" w:customStyle="1" w:styleId="affff2">
    <w:name w:val="三级条标题"/>
    <w:basedOn w:val="a7"/>
    <w:next w:val="affe"/>
    <w:qFormat/>
    <w:rsid w:val="00230B4D"/>
    <w:pPr>
      <w:numPr>
        <w:ilvl w:val="0"/>
        <w:numId w:val="0"/>
      </w:numPr>
      <w:outlineLvl w:val="4"/>
    </w:pPr>
  </w:style>
  <w:style w:type="paragraph" w:customStyle="1" w:styleId="a7">
    <w:name w:val="二级条标题"/>
    <w:basedOn w:val="a6"/>
    <w:next w:val="affe"/>
    <w:qFormat/>
    <w:rsid w:val="00230B4D"/>
    <w:pPr>
      <w:numPr>
        <w:ilvl w:val="2"/>
      </w:numPr>
      <w:spacing w:before="50" w:after="50"/>
      <w:outlineLvl w:val="3"/>
    </w:pPr>
  </w:style>
  <w:style w:type="paragraph" w:customStyle="1" w:styleId="affff3">
    <w:name w:val="列项说明数字编号"/>
    <w:qFormat/>
    <w:rsid w:val="00230B4D"/>
    <w:pPr>
      <w:ind w:leftChars="400" w:left="600" w:hangingChars="200" w:hanging="200"/>
    </w:pPr>
    <w:rPr>
      <w:rFonts w:ascii="宋体"/>
      <w:sz w:val="21"/>
    </w:rPr>
  </w:style>
  <w:style w:type="paragraph" w:customStyle="1" w:styleId="reader-word-layer">
    <w:name w:val="reader-word-layer"/>
    <w:basedOn w:val="aff1"/>
    <w:qFormat/>
    <w:rsid w:val="00230B4D"/>
    <w:pPr>
      <w:widowControl/>
      <w:spacing w:before="100" w:beforeAutospacing="1" w:after="100" w:afterAutospacing="1"/>
      <w:jc w:val="left"/>
    </w:pPr>
    <w:rPr>
      <w:rFonts w:ascii="宋体" w:hAnsi="宋体" w:cs="宋体"/>
      <w:kern w:val="0"/>
      <w:sz w:val="24"/>
    </w:rPr>
  </w:style>
  <w:style w:type="paragraph" w:customStyle="1" w:styleId="affff4">
    <w:name w:val="图标脚注说明"/>
    <w:basedOn w:val="affe"/>
    <w:qFormat/>
    <w:rsid w:val="00230B4D"/>
    <w:pPr>
      <w:ind w:left="840" w:firstLineChars="0" w:hanging="420"/>
    </w:pPr>
    <w:rPr>
      <w:sz w:val="18"/>
      <w:szCs w:val="18"/>
    </w:rPr>
  </w:style>
  <w:style w:type="paragraph" w:customStyle="1" w:styleId="a2">
    <w:name w:val="正文图标题"/>
    <w:next w:val="affe"/>
    <w:qFormat/>
    <w:rsid w:val="00230B4D"/>
    <w:pPr>
      <w:numPr>
        <w:numId w:val="8"/>
      </w:numPr>
      <w:spacing w:beforeLines="50" w:afterLines="50"/>
      <w:jc w:val="center"/>
    </w:pPr>
    <w:rPr>
      <w:rFonts w:ascii="黑体" w:eastAsia="黑体"/>
      <w:sz w:val="21"/>
    </w:rPr>
  </w:style>
  <w:style w:type="paragraph" w:customStyle="1" w:styleId="affff5">
    <w:name w:val="附录三级无"/>
    <w:basedOn w:val="afb"/>
    <w:qFormat/>
    <w:rsid w:val="00230B4D"/>
    <w:pPr>
      <w:tabs>
        <w:tab w:val="clear" w:pos="360"/>
      </w:tabs>
      <w:spacing w:beforeLines="0" w:afterLines="0"/>
    </w:pPr>
    <w:rPr>
      <w:rFonts w:ascii="宋体" w:eastAsia="宋体"/>
      <w:szCs w:val="21"/>
    </w:rPr>
  </w:style>
  <w:style w:type="paragraph" w:customStyle="1" w:styleId="affff6">
    <w:name w:val="二级无"/>
    <w:basedOn w:val="a7"/>
    <w:qFormat/>
    <w:rsid w:val="00230B4D"/>
    <w:pPr>
      <w:spacing w:beforeLines="0" w:afterLines="0"/>
    </w:pPr>
    <w:rPr>
      <w:rFonts w:ascii="宋体" w:eastAsia="宋体"/>
    </w:rPr>
  </w:style>
  <w:style w:type="paragraph" w:customStyle="1" w:styleId="affff7">
    <w:name w:val="标准书眉_奇数页"/>
    <w:next w:val="aff1"/>
    <w:qFormat/>
    <w:rsid w:val="00230B4D"/>
    <w:pPr>
      <w:tabs>
        <w:tab w:val="center" w:pos="4154"/>
        <w:tab w:val="right" w:pos="8306"/>
      </w:tabs>
      <w:spacing w:after="220"/>
      <w:jc w:val="right"/>
    </w:pPr>
    <w:rPr>
      <w:rFonts w:ascii="黑体" w:eastAsia="黑体"/>
      <w:sz w:val="21"/>
      <w:szCs w:val="21"/>
    </w:rPr>
  </w:style>
  <w:style w:type="paragraph" w:customStyle="1" w:styleId="aff">
    <w:name w:val="附录数字编号列项（二级）"/>
    <w:qFormat/>
    <w:rsid w:val="00230B4D"/>
    <w:pPr>
      <w:numPr>
        <w:ilvl w:val="1"/>
        <w:numId w:val="7"/>
      </w:numPr>
    </w:pPr>
    <w:rPr>
      <w:rFonts w:ascii="宋体"/>
      <w:sz w:val="21"/>
    </w:rPr>
  </w:style>
  <w:style w:type="paragraph" w:customStyle="1" w:styleId="affff8">
    <w:name w:val="三级无"/>
    <w:basedOn w:val="affff2"/>
    <w:qFormat/>
    <w:rsid w:val="00230B4D"/>
    <w:pPr>
      <w:spacing w:beforeLines="0" w:afterLines="0"/>
    </w:pPr>
    <w:rPr>
      <w:rFonts w:ascii="宋体" w:eastAsia="宋体"/>
    </w:rPr>
  </w:style>
  <w:style w:type="paragraph" w:customStyle="1" w:styleId="afd">
    <w:name w:val="附录五级条标题"/>
    <w:basedOn w:val="afc"/>
    <w:next w:val="affe"/>
    <w:qFormat/>
    <w:rsid w:val="00230B4D"/>
    <w:pPr>
      <w:numPr>
        <w:ilvl w:val="6"/>
      </w:numPr>
      <w:outlineLvl w:val="6"/>
    </w:pPr>
  </w:style>
  <w:style w:type="paragraph" w:customStyle="1" w:styleId="afc">
    <w:name w:val="附录四级条标题"/>
    <w:basedOn w:val="afb"/>
    <w:next w:val="affe"/>
    <w:qFormat/>
    <w:rsid w:val="00230B4D"/>
    <w:pPr>
      <w:numPr>
        <w:ilvl w:val="5"/>
      </w:numPr>
      <w:outlineLvl w:val="5"/>
    </w:pPr>
  </w:style>
  <w:style w:type="paragraph" w:customStyle="1" w:styleId="affff9">
    <w:name w:val="附录公式"/>
    <w:basedOn w:val="affe"/>
    <w:next w:val="affe"/>
    <w:link w:val="Char3"/>
    <w:qFormat/>
    <w:rsid w:val="00230B4D"/>
  </w:style>
  <w:style w:type="paragraph" w:customStyle="1" w:styleId="af3">
    <w:name w:val="示例×："/>
    <w:basedOn w:val="a5"/>
    <w:qFormat/>
    <w:rsid w:val="00230B4D"/>
    <w:pPr>
      <w:numPr>
        <w:numId w:val="9"/>
      </w:numPr>
      <w:spacing w:beforeLines="0" w:afterLines="0"/>
      <w:outlineLvl w:val="9"/>
    </w:pPr>
    <w:rPr>
      <w:rFonts w:ascii="宋体" w:eastAsia="宋体"/>
      <w:sz w:val="18"/>
      <w:szCs w:val="18"/>
    </w:rPr>
  </w:style>
  <w:style w:type="paragraph" w:customStyle="1" w:styleId="affffa">
    <w:name w:val="前言、引言标题"/>
    <w:next w:val="affe"/>
    <w:qFormat/>
    <w:rsid w:val="00230B4D"/>
    <w:pPr>
      <w:keepNext/>
      <w:pageBreakBefore/>
      <w:shd w:val="clear" w:color="FFFFFF" w:fill="FFFFFF"/>
      <w:spacing w:before="640" w:after="560"/>
      <w:jc w:val="center"/>
      <w:outlineLvl w:val="0"/>
    </w:pPr>
    <w:rPr>
      <w:rFonts w:ascii="黑体" w:eastAsia="黑体"/>
      <w:sz w:val="32"/>
    </w:rPr>
  </w:style>
  <w:style w:type="paragraph" w:customStyle="1" w:styleId="affffb">
    <w:name w:val="发布部门"/>
    <w:next w:val="affe"/>
    <w:qFormat/>
    <w:rsid w:val="00230B4D"/>
    <w:pPr>
      <w:framePr w:w="7938" w:h="1134" w:hRule="exact" w:hSpace="125" w:vSpace="181" w:wrap="around" w:vAnchor="page" w:hAnchor="page" w:x="2150" w:y="14630" w:anchorLock="1"/>
      <w:jc w:val="center"/>
    </w:pPr>
    <w:rPr>
      <w:rFonts w:ascii="宋体"/>
      <w:b/>
      <w:spacing w:val="20"/>
      <w:w w:val="135"/>
      <w:sz w:val="28"/>
    </w:rPr>
  </w:style>
  <w:style w:type="paragraph" w:customStyle="1" w:styleId="affffc">
    <w:name w:val="标准称谓"/>
    <w:next w:val="aff1"/>
    <w:qFormat/>
    <w:rsid w:val="00230B4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0">
    <w:name w:val="注："/>
    <w:next w:val="affe"/>
    <w:qFormat/>
    <w:rsid w:val="00230B4D"/>
    <w:pPr>
      <w:widowControl w:val="0"/>
      <w:numPr>
        <w:numId w:val="10"/>
      </w:numPr>
      <w:autoSpaceDE w:val="0"/>
      <w:autoSpaceDN w:val="0"/>
      <w:jc w:val="both"/>
    </w:pPr>
    <w:rPr>
      <w:rFonts w:ascii="宋体"/>
      <w:sz w:val="18"/>
      <w:szCs w:val="18"/>
    </w:rPr>
  </w:style>
  <w:style w:type="paragraph" w:customStyle="1" w:styleId="affffd">
    <w:name w:val="封面正文"/>
    <w:qFormat/>
    <w:rsid w:val="00230B4D"/>
    <w:pPr>
      <w:jc w:val="both"/>
    </w:pPr>
  </w:style>
  <w:style w:type="paragraph" w:customStyle="1" w:styleId="affffe">
    <w:name w:val="参考文献、索引标题"/>
    <w:basedOn w:val="aff1"/>
    <w:next w:val="affe"/>
    <w:qFormat/>
    <w:rsid w:val="00230B4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实施日期"/>
    <w:basedOn w:val="afff9"/>
    <w:qFormat/>
    <w:rsid w:val="00230B4D"/>
    <w:pPr>
      <w:framePr w:wrap="around" w:vAnchor="page" w:hAnchor="text"/>
      <w:jc w:val="right"/>
    </w:pPr>
  </w:style>
  <w:style w:type="paragraph" w:customStyle="1" w:styleId="a3">
    <w:name w:val="图表脚注说明"/>
    <w:basedOn w:val="aff1"/>
    <w:qFormat/>
    <w:rsid w:val="00230B4D"/>
    <w:pPr>
      <w:numPr>
        <w:numId w:val="11"/>
      </w:numPr>
    </w:pPr>
    <w:rPr>
      <w:rFonts w:ascii="宋体"/>
      <w:sz w:val="18"/>
      <w:szCs w:val="18"/>
    </w:rPr>
  </w:style>
  <w:style w:type="paragraph" w:customStyle="1" w:styleId="afffff0">
    <w:name w:val="参考文献"/>
    <w:basedOn w:val="aff1"/>
    <w:next w:val="affe"/>
    <w:qFormat/>
    <w:rsid w:val="00230B4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b">
    <w:name w:val="附录图标号"/>
    <w:basedOn w:val="aff1"/>
    <w:qFormat/>
    <w:rsid w:val="00230B4D"/>
    <w:pPr>
      <w:keepNext/>
      <w:pageBreakBefore/>
      <w:widowControl/>
      <w:numPr>
        <w:numId w:val="12"/>
      </w:numPr>
      <w:spacing w:line="14" w:lineRule="exact"/>
      <w:ind w:left="0" w:firstLine="363"/>
      <w:jc w:val="center"/>
      <w:outlineLvl w:val="0"/>
    </w:pPr>
    <w:rPr>
      <w:color w:val="FFFFFF"/>
    </w:rPr>
  </w:style>
  <w:style w:type="paragraph" w:customStyle="1" w:styleId="Default">
    <w:name w:val="Default"/>
    <w:qFormat/>
    <w:rsid w:val="00230B4D"/>
    <w:pPr>
      <w:widowControl w:val="0"/>
      <w:autoSpaceDE w:val="0"/>
      <w:autoSpaceDN w:val="0"/>
      <w:adjustRightInd w:val="0"/>
    </w:pPr>
    <w:rPr>
      <w:rFonts w:ascii="黑体" w:eastAsia="黑体" w:cs="黑体"/>
      <w:color w:val="000000"/>
      <w:sz w:val="24"/>
      <w:szCs w:val="24"/>
    </w:rPr>
  </w:style>
  <w:style w:type="paragraph" w:customStyle="1" w:styleId="afffff1">
    <w:name w:val="条文脚注"/>
    <w:basedOn w:val="af0"/>
    <w:qFormat/>
    <w:rsid w:val="00230B4D"/>
    <w:pPr>
      <w:numPr>
        <w:numId w:val="0"/>
      </w:numPr>
      <w:jc w:val="both"/>
    </w:pPr>
  </w:style>
  <w:style w:type="paragraph" w:customStyle="1" w:styleId="afffff2">
    <w:name w:val="标准书眉_偶数页"/>
    <w:basedOn w:val="affff7"/>
    <w:next w:val="aff1"/>
    <w:qFormat/>
    <w:rsid w:val="00230B4D"/>
    <w:pPr>
      <w:jc w:val="left"/>
    </w:pPr>
  </w:style>
  <w:style w:type="paragraph" w:customStyle="1" w:styleId="afffff3">
    <w:name w:val="附录一级无"/>
    <w:basedOn w:val="af9"/>
    <w:qFormat/>
    <w:rsid w:val="00230B4D"/>
    <w:pPr>
      <w:tabs>
        <w:tab w:val="clear" w:pos="360"/>
      </w:tabs>
      <w:spacing w:beforeLines="0" w:afterLines="0"/>
    </w:pPr>
    <w:rPr>
      <w:rFonts w:ascii="宋体" w:eastAsia="宋体"/>
      <w:szCs w:val="21"/>
    </w:rPr>
  </w:style>
  <w:style w:type="paragraph" w:customStyle="1" w:styleId="afffff4">
    <w:name w:val="其他实施日期"/>
    <w:basedOn w:val="afffff"/>
    <w:qFormat/>
    <w:rsid w:val="00230B4D"/>
    <w:pPr>
      <w:framePr w:wrap="around"/>
    </w:pPr>
  </w:style>
  <w:style w:type="paragraph" w:customStyle="1" w:styleId="21">
    <w:name w:val="封面标准名称2"/>
    <w:basedOn w:val="affff1"/>
    <w:qFormat/>
    <w:rsid w:val="00230B4D"/>
    <w:pPr>
      <w:framePr w:wrap="around" w:y="4469"/>
      <w:spacing w:beforeLines="630"/>
    </w:pPr>
  </w:style>
  <w:style w:type="paragraph" w:customStyle="1" w:styleId="afffff5">
    <w:name w:val="附录公式编号制表符"/>
    <w:basedOn w:val="aff1"/>
    <w:next w:val="affe"/>
    <w:qFormat/>
    <w:rsid w:val="00230B4D"/>
    <w:pPr>
      <w:widowControl/>
      <w:tabs>
        <w:tab w:val="center" w:pos="4201"/>
        <w:tab w:val="right" w:leader="dot" w:pos="9298"/>
      </w:tabs>
      <w:autoSpaceDE w:val="0"/>
      <w:autoSpaceDN w:val="0"/>
    </w:pPr>
    <w:rPr>
      <w:rFonts w:ascii="宋体"/>
      <w:kern w:val="0"/>
      <w:szCs w:val="20"/>
    </w:rPr>
  </w:style>
  <w:style w:type="paragraph" w:customStyle="1" w:styleId="ac">
    <w:name w:val="附录图标题"/>
    <w:basedOn w:val="aff1"/>
    <w:next w:val="affe"/>
    <w:qFormat/>
    <w:rsid w:val="00230B4D"/>
    <w:pPr>
      <w:numPr>
        <w:ilvl w:val="1"/>
        <w:numId w:val="12"/>
      </w:numPr>
      <w:tabs>
        <w:tab w:val="left" w:pos="363"/>
      </w:tabs>
      <w:spacing w:beforeLines="50" w:afterLines="50"/>
      <w:ind w:left="0" w:firstLine="0"/>
      <w:jc w:val="center"/>
    </w:pPr>
    <w:rPr>
      <w:rFonts w:ascii="黑体" w:eastAsia="黑体"/>
      <w:szCs w:val="21"/>
    </w:rPr>
  </w:style>
  <w:style w:type="paragraph" w:customStyle="1" w:styleId="afffff6">
    <w:name w:val="其他发布部门"/>
    <w:basedOn w:val="affffb"/>
    <w:qFormat/>
    <w:rsid w:val="00230B4D"/>
    <w:pPr>
      <w:framePr w:wrap="around" w:y="15310"/>
      <w:spacing w:line="0" w:lineRule="atLeast"/>
    </w:pPr>
    <w:rPr>
      <w:rFonts w:ascii="黑体" w:eastAsia="黑体"/>
      <w:b w:val="0"/>
    </w:rPr>
  </w:style>
  <w:style w:type="paragraph" w:customStyle="1" w:styleId="afffff7">
    <w:name w:val="附录二级无"/>
    <w:basedOn w:val="afa"/>
    <w:qFormat/>
    <w:rsid w:val="00230B4D"/>
    <w:pPr>
      <w:tabs>
        <w:tab w:val="clear" w:pos="360"/>
      </w:tabs>
      <w:spacing w:beforeLines="0" w:afterLines="0"/>
    </w:pPr>
    <w:rPr>
      <w:rFonts w:ascii="宋体" w:eastAsia="宋体"/>
      <w:szCs w:val="21"/>
    </w:rPr>
  </w:style>
  <w:style w:type="paragraph" w:customStyle="1" w:styleId="afffff8">
    <w:name w:val="其他标准标志"/>
    <w:basedOn w:val="afffff9"/>
    <w:qFormat/>
    <w:rsid w:val="00230B4D"/>
    <w:pPr>
      <w:framePr w:w="6101" w:wrap="around" w:vAnchor="page" w:hAnchor="page" w:x="4673" w:y="942"/>
    </w:pPr>
    <w:rPr>
      <w:w w:val="130"/>
    </w:rPr>
  </w:style>
  <w:style w:type="paragraph" w:customStyle="1" w:styleId="afffff9">
    <w:name w:val="标准标志"/>
    <w:next w:val="aff1"/>
    <w:qFormat/>
    <w:rsid w:val="00230B4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4">
    <w:name w:val="注×：（正文）"/>
    <w:qFormat/>
    <w:rsid w:val="00230B4D"/>
    <w:pPr>
      <w:numPr>
        <w:numId w:val="13"/>
      </w:numPr>
      <w:jc w:val="both"/>
    </w:pPr>
    <w:rPr>
      <w:rFonts w:ascii="宋体"/>
      <w:sz w:val="18"/>
      <w:szCs w:val="18"/>
    </w:rPr>
  </w:style>
  <w:style w:type="paragraph" w:customStyle="1" w:styleId="afffffa">
    <w:name w:val="附录五级无"/>
    <w:basedOn w:val="afd"/>
    <w:qFormat/>
    <w:rsid w:val="00230B4D"/>
    <w:pPr>
      <w:tabs>
        <w:tab w:val="clear" w:pos="360"/>
      </w:tabs>
      <w:spacing w:beforeLines="0" w:afterLines="0"/>
    </w:pPr>
    <w:rPr>
      <w:rFonts w:ascii="宋体" w:eastAsia="宋体"/>
      <w:szCs w:val="21"/>
    </w:rPr>
  </w:style>
  <w:style w:type="paragraph" w:customStyle="1" w:styleId="afffffb">
    <w:name w:val="目次、标准名称标题"/>
    <w:basedOn w:val="aff1"/>
    <w:next w:val="affe"/>
    <w:qFormat/>
    <w:rsid w:val="00230B4D"/>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c">
    <w:name w:val="终结线"/>
    <w:basedOn w:val="aff1"/>
    <w:qFormat/>
    <w:rsid w:val="00230B4D"/>
    <w:pPr>
      <w:framePr w:hSpace="181" w:vSpace="181" w:wrap="around" w:vAnchor="text" w:hAnchor="margin" w:xAlign="center" w:y="285"/>
    </w:pPr>
  </w:style>
  <w:style w:type="paragraph" w:customStyle="1" w:styleId="a1">
    <w:name w:val="示例"/>
    <w:next w:val="afffa"/>
    <w:qFormat/>
    <w:rsid w:val="00230B4D"/>
    <w:pPr>
      <w:widowControl w:val="0"/>
      <w:numPr>
        <w:numId w:val="14"/>
      </w:numPr>
      <w:jc w:val="both"/>
    </w:pPr>
    <w:rPr>
      <w:rFonts w:ascii="宋体"/>
      <w:sz w:val="18"/>
      <w:szCs w:val="18"/>
    </w:rPr>
  </w:style>
  <w:style w:type="paragraph" w:customStyle="1" w:styleId="a0">
    <w:name w:val="首示例"/>
    <w:next w:val="affe"/>
    <w:link w:val="Char4"/>
    <w:qFormat/>
    <w:rsid w:val="00230B4D"/>
    <w:pPr>
      <w:numPr>
        <w:numId w:val="15"/>
      </w:numPr>
      <w:tabs>
        <w:tab w:val="left" w:pos="360"/>
      </w:tabs>
      <w:ind w:firstLine="0"/>
    </w:pPr>
    <w:rPr>
      <w:rFonts w:ascii="宋体" w:hAnsi="宋体"/>
      <w:kern w:val="2"/>
      <w:sz w:val="18"/>
      <w:szCs w:val="18"/>
    </w:rPr>
  </w:style>
  <w:style w:type="paragraph" w:customStyle="1" w:styleId="22">
    <w:name w:val="封面标准文稿类别2"/>
    <w:basedOn w:val="afffe"/>
    <w:qFormat/>
    <w:rsid w:val="00230B4D"/>
    <w:pPr>
      <w:framePr w:wrap="around" w:y="4469"/>
    </w:pPr>
  </w:style>
  <w:style w:type="paragraph" w:customStyle="1" w:styleId="afffffd">
    <w:name w:val="附录四级无"/>
    <w:basedOn w:val="afc"/>
    <w:qFormat/>
    <w:rsid w:val="00230B4D"/>
    <w:pPr>
      <w:tabs>
        <w:tab w:val="clear" w:pos="360"/>
      </w:tabs>
      <w:spacing w:beforeLines="0" w:afterLines="0"/>
    </w:pPr>
    <w:rPr>
      <w:rFonts w:ascii="宋体" w:eastAsia="宋体"/>
      <w:szCs w:val="21"/>
    </w:rPr>
  </w:style>
  <w:style w:type="paragraph" w:customStyle="1" w:styleId="23">
    <w:name w:val="封面一致性程度标识2"/>
    <w:basedOn w:val="affff"/>
    <w:qFormat/>
    <w:rsid w:val="00230B4D"/>
    <w:pPr>
      <w:framePr w:wrap="around" w:y="4469"/>
    </w:pPr>
  </w:style>
  <w:style w:type="paragraph" w:customStyle="1" w:styleId="afffffe">
    <w:name w:val="图的脚注"/>
    <w:next w:val="affe"/>
    <w:qFormat/>
    <w:rsid w:val="00230B4D"/>
    <w:pPr>
      <w:widowControl w:val="0"/>
      <w:ind w:leftChars="200" w:left="840" w:hangingChars="200" w:hanging="420"/>
      <w:jc w:val="both"/>
    </w:pPr>
    <w:rPr>
      <w:rFonts w:ascii="宋体"/>
      <w:sz w:val="18"/>
    </w:rPr>
  </w:style>
  <w:style w:type="paragraph" w:customStyle="1" w:styleId="ad">
    <w:name w:val="列项——（一级）"/>
    <w:qFormat/>
    <w:rsid w:val="00230B4D"/>
    <w:pPr>
      <w:widowControl w:val="0"/>
      <w:numPr>
        <w:numId w:val="4"/>
      </w:numPr>
      <w:jc w:val="both"/>
    </w:pPr>
    <w:rPr>
      <w:rFonts w:ascii="宋体"/>
      <w:sz w:val="21"/>
    </w:rPr>
  </w:style>
  <w:style w:type="paragraph" w:customStyle="1" w:styleId="ae">
    <w:name w:val="列项●（二级）"/>
    <w:qFormat/>
    <w:rsid w:val="00230B4D"/>
    <w:pPr>
      <w:numPr>
        <w:ilvl w:val="1"/>
        <w:numId w:val="4"/>
      </w:numPr>
      <w:tabs>
        <w:tab w:val="left" w:pos="840"/>
      </w:tabs>
      <w:jc w:val="both"/>
    </w:pPr>
    <w:rPr>
      <w:rFonts w:ascii="宋体"/>
      <w:sz w:val="21"/>
    </w:rPr>
  </w:style>
  <w:style w:type="paragraph" w:customStyle="1" w:styleId="affffff">
    <w:name w:val="附录标题"/>
    <w:basedOn w:val="affe"/>
    <w:next w:val="affe"/>
    <w:qFormat/>
    <w:rsid w:val="00230B4D"/>
    <w:pPr>
      <w:ind w:firstLineChars="0" w:firstLine="0"/>
      <w:jc w:val="center"/>
    </w:pPr>
    <w:rPr>
      <w:rFonts w:ascii="黑体" w:eastAsia="黑体"/>
    </w:rPr>
  </w:style>
  <w:style w:type="paragraph" w:customStyle="1" w:styleId="af7">
    <w:name w:val="附录标识"/>
    <w:basedOn w:val="aff1"/>
    <w:next w:val="affe"/>
    <w:qFormat/>
    <w:rsid w:val="00230B4D"/>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0">
    <w:name w:val="一级无"/>
    <w:basedOn w:val="a6"/>
    <w:qFormat/>
    <w:rsid w:val="00230B4D"/>
    <w:pPr>
      <w:spacing w:beforeLines="0" w:afterLines="0"/>
    </w:pPr>
    <w:rPr>
      <w:rFonts w:ascii="宋体" w:eastAsia="宋体"/>
    </w:rPr>
  </w:style>
  <w:style w:type="paragraph" w:customStyle="1" w:styleId="11">
    <w:name w:val="封面标准号1"/>
    <w:qFormat/>
    <w:rsid w:val="00230B4D"/>
    <w:pPr>
      <w:widowControl w:val="0"/>
      <w:kinsoku w:val="0"/>
      <w:overflowPunct w:val="0"/>
      <w:autoSpaceDE w:val="0"/>
      <w:autoSpaceDN w:val="0"/>
      <w:spacing w:before="308"/>
      <w:jc w:val="right"/>
      <w:textAlignment w:val="center"/>
    </w:pPr>
    <w:rPr>
      <w:sz w:val="28"/>
    </w:rPr>
  </w:style>
  <w:style w:type="paragraph" w:customStyle="1" w:styleId="affffff1">
    <w:name w:val="标准书脚_奇数页"/>
    <w:qFormat/>
    <w:rsid w:val="00230B4D"/>
    <w:pPr>
      <w:spacing w:before="120"/>
      <w:ind w:right="198"/>
      <w:jc w:val="right"/>
    </w:pPr>
    <w:rPr>
      <w:rFonts w:ascii="宋体"/>
      <w:sz w:val="18"/>
      <w:szCs w:val="18"/>
    </w:rPr>
  </w:style>
  <w:style w:type="paragraph" w:customStyle="1" w:styleId="24">
    <w:name w:val="封面标准文稿编辑信息2"/>
    <w:basedOn w:val="afffd"/>
    <w:qFormat/>
    <w:rsid w:val="00230B4D"/>
    <w:pPr>
      <w:framePr w:wrap="around" w:y="4469"/>
    </w:pPr>
  </w:style>
  <w:style w:type="paragraph" w:customStyle="1" w:styleId="affffff2">
    <w:name w:val="列项说明"/>
    <w:basedOn w:val="aff1"/>
    <w:qFormat/>
    <w:rsid w:val="00230B4D"/>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编号列项（三级）"/>
    <w:qFormat/>
    <w:rsid w:val="00230B4D"/>
    <w:rPr>
      <w:rFonts w:ascii="宋体"/>
      <w:sz w:val="21"/>
    </w:rPr>
  </w:style>
  <w:style w:type="paragraph" w:customStyle="1" w:styleId="af2">
    <w:name w:val="数字编号列项（二级）"/>
    <w:qFormat/>
    <w:rsid w:val="00230B4D"/>
    <w:pPr>
      <w:numPr>
        <w:ilvl w:val="1"/>
        <w:numId w:val="2"/>
      </w:numPr>
      <w:jc w:val="both"/>
    </w:pPr>
    <w:rPr>
      <w:rFonts w:ascii="宋体"/>
      <w:sz w:val="21"/>
    </w:rPr>
  </w:style>
  <w:style w:type="paragraph" w:customStyle="1" w:styleId="affffff4">
    <w:name w:val="正文公式编号制表符"/>
    <w:basedOn w:val="affe"/>
    <w:next w:val="affe"/>
    <w:qFormat/>
    <w:rsid w:val="00230B4D"/>
    <w:pPr>
      <w:ind w:firstLineChars="0" w:firstLine="0"/>
    </w:pPr>
  </w:style>
  <w:style w:type="paragraph" w:customStyle="1" w:styleId="af4">
    <w:name w:val="附录表标号"/>
    <w:basedOn w:val="aff1"/>
    <w:next w:val="affe"/>
    <w:qFormat/>
    <w:rsid w:val="00230B4D"/>
    <w:pPr>
      <w:numPr>
        <w:numId w:val="16"/>
      </w:numPr>
      <w:tabs>
        <w:tab w:val="clear" w:pos="0"/>
      </w:tabs>
      <w:spacing w:line="14" w:lineRule="exact"/>
      <w:ind w:left="811" w:hanging="448"/>
      <w:jc w:val="center"/>
      <w:outlineLvl w:val="0"/>
    </w:pPr>
    <w:rPr>
      <w:color w:val="FFFFFF"/>
    </w:rPr>
  </w:style>
  <w:style w:type="paragraph" w:customStyle="1" w:styleId="affffff5">
    <w:name w:val="示例后文字"/>
    <w:basedOn w:val="affe"/>
    <w:next w:val="affe"/>
    <w:qFormat/>
    <w:rsid w:val="00230B4D"/>
    <w:pPr>
      <w:ind w:firstLine="360"/>
    </w:pPr>
    <w:rPr>
      <w:sz w:val="18"/>
    </w:rPr>
  </w:style>
  <w:style w:type="paragraph" w:customStyle="1" w:styleId="affffff6">
    <w:name w:val="标准书脚_偶数页"/>
    <w:qFormat/>
    <w:rsid w:val="00230B4D"/>
    <w:pPr>
      <w:spacing w:before="120"/>
      <w:ind w:left="221"/>
    </w:pPr>
    <w:rPr>
      <w:rFonts w:ascii="宋体"/>
      <w:sz w:val="18"/>
      <w:szCs w:val="18"/>
    </w:rPr>
  </w:style>
  <w:style w:type="paragraph" w:customStyle="1" w:styleId="affffff7">
    <w:name w:val="文献分类号"/>
    <w:qFormat/>
    <w:rsid w:val="00230B4D"/>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9"/>
    <w:qFormat/>
    <w:rsid w:val="00230B4D"/>
    <w:pPr>
      <w:spacing w:beforeLines="0" w:afterLines="0"/>
    </w:pPr>
    <w:rPr>
      <w:rFonts w:ascii="宋体" w:eastAsia="宋体"/>
    </w:rPr>
  </w:style>
  <w:style w:type="paragraph" w:customStyle="1" w:styleId="a">
    <w:name w:val="注×："/>
    <w:qFormat/>
    <w:rsid w:val="00230B4D"/>
    <w:pPr>
      <w:widowControl w:val="0"/>
      <w:numPr>
        <w:numId w:val="17"/>
      </w:numPr>
      <w:autoSpaceDE w:val="0"/>
      <w:autoSpaceDN w:val="0"/>
      <w:jc w:val="both"/>
    </w:pPr>
    <w:rPr>
      <w:rFonts w:ascii="宋体"/>
      <w:sz w:val="18"/>
      <w:szCs w:val="18"/>
    </w:rPr>
  </w:style>
  <w:style w:type="paragraph" w:customStyle="1" w:styleId="af5">
    <w:name w:val="附录表标题"/>
    <w:basedOn w:val="aff1"/>
    <w:next w:val="affe"/>
    <w:qFormat/>
    <w:rsid w:val="00230B4D"/>
    <w:pPr>
      <w:numPr>
        <w:ilvl w:val="1"/>
        <w:numId w:val="16"/>
      </w:numPr>
      <w:tabs>
        <w:tab w:val="left" w:pos="180"/>
      </w:tabs>
      <w:spacing w:beforeLines="50" w:afterLines="50"/>
      <w:ind w:left="0" w:firstLine="0"/>
      <w:jc w:val="center"/>
    </w:pPr>
    <w:rPr>
      <w:rFonts w:ascii="黑体" w:eastAsia="黑体"/>
      <w:szCs w:val="21"/>
    </w:rPr>
  </w:style>
  <w:style w:type="paragraph" w:customStyle="1" w:styleId="aa">
    <w:name w:val="注：（正文）"/>
    <w:basedOn w:val="aff0"/>
    <w:next w:val="affe"/>
    <w:qFormat/>
    <w:rsid w:val="00230B4D"/>
    <w:pPr>
      <w:numPr>
        <w:numId w:val="18"/>
      </w:numPr>
    </w:pPr>
  </w:style>
  <w:style w:type="paragraph" w:customStyle="1" w:styleId="affffff9">
    <w:name w:val="四级无"/>
    <w:basedOn w:val="a8"/>
    <w:qFormat/>
    <w:rsid w:val="00230B4D"/>
    <w:pPr>
      <w:spacing w:beforeLines="0" w:afterLines="0"/>
    </w:pPr>
    <w:rPr>
      <w:rFonts w:ascii="宋体" w:eastAsia="宋体"/>
    </w:rPr>
  </w:style>
  <w:style w:type="paragraph" w:customStyle="1" w:styleId="affffffa">
    <w:name w:val="标准书眉一"/>
    <w:qFormat/>
    <w:rsid w:val="00230B4D"/>
    <w:pPr>
      <w:jc w:val="both"/>
    </w:pPr>
  </w:style>
  <w:style w:type="paragraph" w:customStyle="1" w:styleId="25">
    <w:name w:val="封面标准号2"/>
    <w:qFormat/>
    <w:rsid w:val="00230B4D"/>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6">
    <w:name w:val="封面标准英文名称2"/>
    <w:basedOn w:val="affff0"/>
    <w:qFormat/>
    <w:rsid w:val="00230B4D"/>
    <w:pPr>
      <w:framePr w:wrap="around" w:y="4469"/>
    </w:pPr>
  </w:style>
  <w:style w:type="paragraph" w:customStyle="1" w:styleId="affffffb">
    <w:name w:val="其他标准称谓"/>
    <w:next w:val="aff1"/>
    <w:qFormat/>
    <w:rsid w:val="00230B4D"/>
    <w:pPr>
      <w:framePr w:hSpace="181" w:vSpace="181" w:wrap="around" w:vAnchor="page" w:hAnchor="page" w:x="1419" w:y="2286" w:anchorLock="1"/>
      <w:spacing w:line="0" w:lineRule="atLeast"/>
      <w:jc w:val="distribute"/>
    </w:pPr>
    <w:rPr>
      <w:rFonts w:ascii="黑体" w:eastAsia="黑体" w:hAnsi="宋体"/>
      <w:spacing w:val="-40"/>
      <w:sz w:val="48"/>
      <w:szCs w:val="52"/>
    </w:rPr>
  </w:style>
  <w:style w:type="character" w:customStyle="1" w:styleId="Char1">
    <w:name w:val="段 Char"/>
    <w:link w:val="affe"/>
    <w:qFormat/>
    <w:rsid w:val="00230B4D"/>
    <w:rPr>
      <w:rFonts w:ascii="宋体"/>
      <w:sz w:val="21"/>
      <w:lang w:val="en-US" w:eastAsia="zh-CN" w:bidi="ar-SA"/>
    </w:rPr>
  </w:style>
  <w:style w:type="character" w:customStyle="1" w:styleId="affffffc">
    <w:name w:val="发布"/>
    <w:qFormat/>
    <w:rsid w:val="00230B4D"/>
    <w:rPr>
      <w:rFonts w:ascii="黑体" w:eastAsia="黑体"/>
      <w:spacing w:val="85"/>
      <w:w w:val="100"/>
      <w:position w:val="3"/>
      <w:sz w:val="28"/>
      <w:szCs w:val="28"/>
    </w:rPr>
  </w:style>
  <w:style w:type="character" w:customStyle="1" w:styleId="affffffd">
    <w:name w:val="个人答复风格"/>
    <w:qFormat/>
    <w:rsid w:val="00230B4D"/>
    <w:rPr>
      <w:rFonts w:ascii="Arial" w:eastAsia="宋体" w:hAnsi="Arial" w:cs="Arial"/>
      <w:color w:val="auto"/>
      <w:sz w:val="20"/>
    </w:rPr>
  </w:style>
  <w:style w:type="character" w:customStyle="1" w:styleId="Char4">
    <w:name w:val="首示例 Char"/>
    <w:link w:val="a0"/>
    <w:qFormat/>
    <w:rsid w:val="00230B4D"/>
    <w:rPr>
      <w:rFonts w:ascii="宋体" w:hAnsi="宋体"/>
      <w:kern w:val="2"/>
      <w:sz w:val="18"/>
      <w:szCs w:val="18"/>
      <w:lang w:val="en-US" w:eastAsia="zh-CN" w:bidi="ar-SA"/>
    </w:rPr>
  </w:style>
  <w:style w:type="character" w:customStyle="1" w:styleId="Char3">
    <w:name w:val="附录公式 Char"/>
    <w:basedOn w:val="Char1"/>
    <w:link w:val="affff9"/>
    <w:qFormat/>
    <w:rsid w:val="00230B4D"/>
    <w:rPr>
      <w:rFonts w:ascii="宋体"/>
      <w:sz w:val="21"/>
      <w:lang w:val="en-US" w:eastAsia="zh-CN" w:bidi="ar-SA"/>
    </w:rPr>
  </w:style>
  <w:style w:type="character" w:customStyle="1" w:styleId="Char0">
    <w:name w:val="批注框文本 Char"/>
    <w:link w:val="affa"/>
    <w:qFormat/>
    <w:rsid w:val="00230B4D"/>
    <w:rPr>
      <w:kern w:val="2"/>
      <w:sz w:val="18"/>
      <w:szCs w:val="18"/>
    </w:rPr>
  </w:style>
  <w:style w:type="character" w:customStyle="1" w:styleId="Char">
    <w:name w:val="批注文字 Char"/>
    <w:link w:val="aff7"/>
    <w:qFormat/>
    <w:rsid w:val="00230B4D"/>
    <w:rPr>
      <w:kern w:val="2"/>
      <w:sz w:val="21"/>
      <w:szCs w:val="24"/>
    </w:rPr>
  </w:style>
  <w:style w:type="paragraph" w:customStyle="1" w:styleId="WPSOffice1">
    <w:name w:val="WPSOffice手动目录 1"/>
    <w:qFormat/>
    <w:rsid w:val="00230B4D"/>
  </w:style>
  <w:style w:type="character" w:customStyle="1" w:styleId="Char2">
    <w:name w:val="批注主题 Char"/>
    <w:basedOn w:val="Char"/>
    <w:link w:val="afff0"/>
    <w:qFormat/>
    <w:rsid w:val="00230B4D"/>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6A7394"/>
    <w:pPr>
      <w:widowControl w:val="0"/>
      <w:jc w:val="both"/>
    </w:pPr>
    <w:rPr>
      <w:rFonts w:asciiTheme="minorHAnsi" w:eastAsiaTheme="minorEastAsia" w:hAnsiTheme="minorHAnsi" w:cstheme="minorBidi"/>
      <w:kern w:val="2"/>
      <w:sz w:val="21"/>
      <w:szCs w:val="22"/>
    </w:rPr>
  </w:style>
  <w:style w:type="character" w:default="1" w:styleId="aff2">
    <w:name w:val="Default Paragraph Font"/>
    <w:uiPriority w:val="1"/>
    <w:semiHidden/>
    <w:unhideWhenUsed/>
    <w:rsid w:val="006A7394"/>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rsid w:val="006A7394"/>
  </w:style>
  <w:style w:type="paragraph" w:styleId="7">
    <w:name w:val="toc 7"/>
    <w:basedOn w:val="aff1"/>
    <w:next w:val="aff1"/>
    <w:semiHidden/>
    <w:qFormat/>
    <w:rsid w:val="00230B4D"/>
    <w:pPr>
      <w:tabs>
        <w:tab w:val="right" w:leader="dot" w:pos="9241"/>
      </w:tabs>
      <w:ind w:firstLineChars="500" w:firstLine="500"/>
      <w:jc w:val="left"/>
    </w:pPr>
    <w:rPr>
      <w:rFonts w:ascii="宋体"/>
      <w:szCs w:val="21"/>
    </w:rPr>
  </w:style>
  <w:style w:type="paragraph" w:styleId="8">
    <w:name w:val="index 8"/>
    <w:basedOn w:val="aff1"/>
    <w:next w:val="aff1"/>
    <w:qFormat/>
    <w:rsid w:val="00230B4D"/>
    <w:pPr>
      <w:ind w:left="1680" w:hanging="210"/>
      <w:jc w:val="left"/>
    </w:pPr>
    <w:rPr>
      <w:rFonts w:ascii="Calibri" w:hAnsi="Calibri"/>
      <w:sz w:val="20"/>
      <w:szCs w:val="20"/>
    </w:rPr>
  </w:style>
  <w:style w:type="paragraph" w:styleId="aff5">
    <w:name w:val="caption"/>
    <w:basedOn w:val="aff1"/>
    <w:next w:val="aff1"/>
    <w:qFormat/>
    <w:rsid w:val="00230B4D"/>
    <w:pPr>
      <w:spacing w:before="152" w:after="160"/>
    </w:pPr>
    <w:rPr>
      <w:rFonts w:ascii="Arial" w:eastAsia="黑体" w:hAnsi="Arial" w:cs="Arial"/>
      <w:sz w:val="20"/>
      <w:szCs w:val="20"/>
    </w:rPr>
  </w:style>
  <w:style w:type="paragraph" w:styleId="5">
    <w:name w:val="index 5"/>
    <w:basedOn w:val="aff1"/>
    <w:next w:val="aff1"/>
    <w:qFormat/>
    <w:rsid w:val="00230B4D"/>
    <w:pPr>
      <w:ind w:left="1050" w:hanging="210"/>
      <w:jc w:val="left"/>
    </w:pPr>
    <w:rPr>
      <w:rFonts w:ascii="Calibri" w:hAnsi="Calibri"/>
      <w:sz w:val="20"/>
      <w:szCs w:val="20"/>
    </w:rPr>
  </w:style>
  <w:style w:type="paragraph" w:styleId="aff6">
    <w:name w:val="Document Map"/>
    <w:basedOn w:val="aff1"/>
    <w:semiHidden/>
    <w:qFormat/>
    <w:rsid w:val="00230B4D"/>
    <w:pPr>
      <w:shd w:val="clear" w:color="auto" w:fill="000080"/>
    </w:pPr>
  </w:style>
  <w:style w:type="paragraph" w:styleId="aff7">
    <w:name w:val="annotation text"/>
    <w:basedOn w:val="aff1"/>
    <w:link w:val="Char"/>
    <w:qFormat/>
    <w:rsid w:val="00230B4D"/>
    <w:pPr>
      <w:jc w:val="left"/>
    </w:pPr>
  </w:style>
  <w:style w:type="paragraph" w:styleId="6">
    <w:name w:val="index 6"/>
    <w:basedOn w:val="aff1"/>
    <w:next w:val="aff1"/>
    <w:qFormat/>
    <w:rsid w:val="00230B4D"/>
    <w:pPr>
      <w:ind w:left="1260" w:hanging="210"/>
      <w:jc w:val="left"/>
    </w:pPr>
    <w:rPr>
      <w:rFonts w:ascii="Calibri" w:hAnsi="Calibri"/>
      <w:sz w:val="20"/>
      <w:szCs w:val="20"/>
    </w:rPr>
  </w:style>
  <w:style w:type="paragraph" w:styleId="aff8">
    <w:name w:val="Body Text"/>
    <w:basedOn w:val="aff1"/>
    <w:uiPriority w:val="1"/>
    <w:qFormat/>
    <w:rsid w:val="00230B4D"/>
    <w:pPr>
      <w:ind w:left="118"/>
      <w:jc w:val="left"/>
    </w:pPr>
    <w:rPr>
      <w:rFonts w:ascii="宋体" w:hAnsi="宋体"/>
      <w:kern w:val="0"/>
      <w:szCs w:val="21"/>
      <w:lang w:eastAsia="en-US"/>
    </w:rPr>
  </w:style>
  <w:style w:type="paragraph" w:styleId="4">
    <w:name w:val="index 4"/>
    <w:basedOn w:val="aff1"/>
    <w:next w:val="aff1"/>
    <w:qFormat/>
    <w:rsid w:val="00230B4D"/>
    <w:pPr>
      <w:ind w:left="840" w:hanging="210"/>
      <w:jc w:val="left"/>
    </w:pPr>
    <w:rPr>
      <w:rFonts w:ascii="Calibri" w:hAnsi="Calibri"/>
      <w:sz w:val="20"/>
      <w:szCs w:val="20"/>
    </w:rPr>
  </w:style>
  <w:style w:type="paragraph" w:styleId="50">
    <w:name w:val="toc 5"/>
    <w:basedOn w:val="aff1"/>
    <w:next w:val="aff1"/>
    <w:semiHidden/>
    <w:qFormat/>
    <w:rsid w:val="00230B4D"/>
    <w:pPr>
      <w:tabs>
        <w:tab w:val="right" w:leader="dot" w:pos="9241"/>
      </w:tabs>
      <w:ind w:firstLineChars="300" w:firstLine="300"/>
      <w:jc w:val="left"/>
    </w:pPr>
    <w:rPr>
      <w:rFonts w:ascii="宋体"/>
      <w:szCs w:val="21"/>
    </w:rPr>
  </w:style>
  <w:style w:type="paragraph" w:styleId="3">
    <w:name w:val="toc 3"/>
    <w:basedOn w:val="aff1"/>
    <w:next w:val="aff1"/>
    <w:semiHidden/>
    <w:qFormat/>
    <w:rsid w:val="00230B4D"/>
    <w:pPr>
      <w:tabs>
        <w:tab w:val="right" w:leader="dot" w:pos="9241"/>
      </w:tabs>
      <w:ind w:firstLineChars="100" w:firstLine="100"/>
      <w:jc w:val="left"/>
    </w:pPr>
    <w:rPr>
      <w:rFonts w:ascii="宋体"/>
      <w:szCs w:val="21"/>
    </w:rPr>
  </w:style>
  <w:style w:type="paragraph" w:styleId="80">
    <w:name w:val="toc 8"/>
    <w:basedOn w:val="aff1"/>
    <w:next w:val="aff1"/>
    <w:semiHidden/>
    <w:qFormat/>
    <w:rsid w:val="00230B4D"/>
    <w:pPr>
      <w:tabs>
        <w:tab w:val="right" w:leader="dot" w:pos="9241"/>
      </w:tabs>
      <w:ind w:firstLineChars="600" w:firstLine="607"/>
      <w:jc w:val="left"/>
    </w:pPr>
    <w:rPr>
      <w:rFonts w:ascii="宋体"/>
      <w:szCs w:val="21"/>
    </w:rPr>
  </w:style>
  <w:style w:type="paragraph" w:styleId="30">
    <w:name w:val="index 3"/>
    <w:basedOn w:val="aff1"/>
    <w:next w:val="aff1"/>
    <w:qFormat/>
    <w:rsid w:val="00230B4D"/>
    <w:pPr>
      <w:ind w:left="630" w:hanging="210"/>
      <w:jc w:val="left"/>
    </w:pPr>
    <w:rPr>
      <w:rFonts w:ascii="Calibri" w:hAnsi="Calibri"/>
      <w:sz w:val="20"/>
      <w:szCs w:val="20"/>
    </w:rPr>
  </w:style>
  <w:style w:type="paragraph" w:styleId="aff9">
    <w:name w:val="endnote text"/>
    <w:basedOn w:val="aff1"/>
    <w:semiHidden/>
    <w:qFormat/>
    <w:rsid w:val="00230B4D"/>
    <w:pPr>
      <w:snapToGrid w:val="0"/>
      <w:jc w:val="left"/>
    </w:pPr>
  </w:style>
  <w:style w:type="paragraph" w:styleId="affa">
    <w:name w:val="Balloon Text"/>
    <w:basedOn w:val="aff1"/>
    <w:link w:val="Char0"/>
    <w:qFormat/>
    <w:rsid w:val="00230B4D"/>
    <w:rPr>
      <w:sz w:val="18"/>
      <w:szCs w:val="18"/>
    </w:rPr>
  </w:style>
  <w:style w:type="paragraph" w:styleId="affb">
    <w:name w:val="footer"/>
    <w:basedOn w:val="aff1"/>
    <w:qFormat/>
    <w:rsid w:val="00230B4D"/>
    <w:pPr>
      <w:snapToGrid w:val="0"/>
      <w:ind w:rightChars="100" w:right="210"/>
      <w:jc w:val="right"/>
    </w:pPr>
    <w:rPr>
      <w:sz w:val="18"/>
      <w:szCs w:val="18"/>
    </w:rPr>
  </w:style>
  <w:style w:type="paragraph" w:styleId="affc">
    <w:name w:val="header"/>
    <w:basedOn w:val="aff1"/>
    <w:qFormat/>
    <w:rsid w:val="00230B4D"/>
    <w:pPr>
      <w:snapToGrid w:val="0"/>
      <w:jc w:val="left"/>
    </w:pPr>
    <w:rPr>
      <w:sz w:val="18"/>
      <w:szCs w:val="18"/>
    </w:rPr>
  </w:style>
  <w:style w:type="paragraph" w:styleId="1">
    <w:name w:val="toc 1"/>
    <w:basedOn w:val="aff1"/>
    <w:next w:val="aff1"/>
    <w:semiHidden/>
    <w:qFormat/>
    <w:rsid w:val="00230B4D"/>
    <w:pPr>
      <w:tabs>
        <w:tab w:val="right" w:leader="dot" w:pos="9242"/>
      </w:tabs>
      <w:spacing w:beforeLines="25" w:afterLines="25"/>
      <w:jc w:val="left"/>
    </w:pPr>
    <w:rPr>
      <w:rFonts w:ascii="宋体"/>
      <w:szCs w:val="21"/>
    </w:rPr>
  </w:style>
  <w:style w:type="paragraph" w:styleId="40">
    <w:name w:val="toc 4"/>
    <w:basedOn w:val="aff1"/>
    <w:next w:val="aff1"/>
    <w:semiHidden/>
    <w:qFormat/>
    <w:rsid w:val="00230B4D"/>
    <w:pPr>
      <w:tabs>
        <w:tab w:val="right" w:leader="dot" w:pos="9241"/>
      </w:tabs>
      <w:ind w:firstLineChars="200" w:firstLine="200"/>
      <w:jc w:val="left"/>
    </w:pPr>
    <w:rPr>
      <w:rFonts w:ascii="宋体"/>
      <w:szCs w:val="21"/>
    </w:rPr>
  </w:style>
  <w:style w:type="paragraph" w:styleId="affd">
    <w:name w:val="index heading"/>
    <w:basedOn w:val="aff1"/>
    <w:next w:val="10"/>
    <w:qFormat/>
    <w:rsid w:val="00230B4D"/>
    <w:pPr>
      <w:spacing w:before="120" w:after="120"/>
      <w:jc w:val="center"/>
    </w:pPr>
    <w:rPr>
      <w:rFonts w:ascii="Calibri" w:hAnsi="Calibri"/>
      <w:b/>
      <w:bCs/>
      <w:iCs/>
      <w:szCs w:val="20"/>
    </w:rPr>
  </w:style>
  <w:style w:type="paragraph" w:styleId="10">
    <w:name w:val="index 1"/>
    <w:basedOn w:val="aff1"/>
    <w:next w:val="affe"/>
    <w:qFormat/>
    <w:rsid w:val="00230B4D"/>
    <w:pPr>
      <w:tabs>
        <w:tab w:val="right" w:leader="dot" w:pos="9299"/>
      </w:tabs>
      <w:jc w:val="left"/>
    </w:pPr>
    <w:rPr>
      <w:rFonts w:ascii="宋体"/>
      <w:szCs w:val="21"/>
    </w:rPr>
  </w:style>
  <w:style w:type="paragraph" w:customStyle="1" w:styleId="affe">
    <w:name w:val="段"/>
    <w:link w:val="Char1"/>
    <w:qFormat/>
    <w:rsid w:val="00230B4D"/>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rsid w:val="00230B4D"/>
    <w:pPr>
      <w:numPr>
        <w:numId w:val="1"/>
      </w:numPr>
      <w:snapToGrid w:val="0"/>
      <w:jc w:val="left"/>
    </w:pPr>
    <w:rPr>
      <w:rFonts w:ascii="宋体"/>
      <w:sz w:val="18"/>
      <w:szCs w:val="18"/>
    </w:rPr>
  </w:style>
  <w:style w:type="paragraph" w:styleId="60">
    <w:name w:val="toc 6"/>
    <w:basedOn w:val="aff1"/>
    <w:next w:val="aff1"/>
    <w:semiHidden/>
    <w:qFormat/>
    <w:rsid w:val="00230B4D"/>
    <w:pPr>
      <w:tabs>
        <w:tab w:val="right" w:leader="dot" w:pos="9241"/>
      </w:tabs>
      <w:ind w:firstLineChars="400" w:firstLine="400"/>
      <w:jc w:val="left"/>
    </w:pPr>
    <w:rPr>
      <w:rFonts w:ascii="宋体"/>
      <w:szCs w:val="21"/>
    </w:rPr>
  </w:style>
  <w:style w:type="paragraph" w:styleId="70">
    <w:name w:val="index 7"/>
    <w:basedOn w:val="aff1"/>
    <w:next w:val="aff1"/>
    <w:qFormat/>
    <w:rsid w:val="00230B4D"/>
    <w:pPr>
      <w:ind w:left="1470" w:hanging="210"/>
      <w:jc w:val="left"/>
    </w:pPr>
    <w:rPr>
      <w:rFonts w:ascii="Calibri" w:hAnsi="Calibri"/>
      <w:sz w:val="20"/>
      <w:szCs w:val="20"/>
    </w:rPr>
  </w:style>
  <w:style w:type="paragraph" w:styleId="9">
    <w:name w:val="index 9"/>
    <w:basedOn w:val="aff1"/>
    <w:next w:val="aff1"/>
    <w:qFormat/>
    <w:rsid w:val="00230B4D"/>
    <w:pPr>
      <w:ind w:left="1890" w:hanging="210"/>
      <w:jc w:val="left"/>
    </w:pPr>
    <w:rPr>
      <w:rFonts w:ascii="Calibri" w:hAnsi="Calibri"/>
      <w:sz w:val="20"/>
      <w:szCs w:val="20"/>
    </w:rPr>
  </w:style>
  <w:style w:type="paragraph" w:styleId="2">
    <w:name w:val="toc 2"/>
    <w:basedOn w:val="aff1"/>
    <w:next w:val="aff1"/>
    <w:semiHidden/>
    <w:qFormat/>
    <w:rsid w:val="00230B4D"/>
    <w:pPr>
      <w:tabs>
        <w:tab w:val="right" w:leader="dot" w:pos="9242"/>
      </w:tabs>
    </w:pPr>
    <w:rPr>
      <w:rFonts w:ascii="宋体"/>
      <w:szCs w:val="21"/>
    </w:rPr>
  </w:style>
  <w:style w:type="paragraph" w:styleId="90">
    <w:name w:val="toc 9"/>
    <w:basedOn w:val="aff1"/>
    <w:next w:val="aff1"/>
    <w:semiHidden/>
    <w:qFormat/>
    <w:rsid w:val="00230B4D"/>
    <w:pPr>
      <w:ind w:left="1470"/>
      <w:jc w:val="left"/>
    </w:pPr>
    <w:rPr>
      <w:sz w:val="20"/>
      <w:szCs w:val="20"/>
    </w:rPr>
  </w:style>
  <w:style w:type="paragraph" w:styleId="afff">
    <w:name w:val="Normal (Web)"/>
    <w:basedOn w:val="aff1"/>
    <w:uiPriority w:val="99"/>
    <w:unhideWhenUsed/>
    <w:qFormat/>
    <w:rsid w:val="00230B4D"/>
    <w:pPr>
      <w:widowControl/>
      <w:jc w:val="left"/>
    </w:pPr>
    <w:rPr>
      <w:rFonts w:ascii="宋体" w:hAnsi="宋体" w:cs="宋体"/>
      <w:kern w:val="0"/>
      <w:sz w:val="24"/>
    </w:rPr>
  </w:style>
  <w:style w:type="paragraph" w:styleId="20">
    <w:name w:val="index 2"/>
    <w:basedOn w:val="aff1"/>
    <w:next w:val="aff1"/>
    <w:qFormat/>
    <w:rsid w:val="00230B4D"/>
    <w:pPr>
      <w:ind w:left="420" w:hanging="210"/>
      <w:jc w:val="left"/>
    </w:pPr>
    <w:rPr>
      <w:rFonts w:ascii="Calibri" w:hAnsi="Calibri"/>
      <w:sz w:val="20"/>
      <w:szCs w:val="20"/>
    </w:rPr>
  </w:style>
  <w:style w:type="paragraph" w:styleId="afff0">
    <w:name w:val="annotation subject"/>
    <w:basedOn w:val="aff7"/>
    <w:next w:val="aff7"/>
    <w:link w:val="Char2"/>
    <w:qFormat/>
    <w:rsid w:val="00230B4D"/>
    <w:rPr>
      <w:b/>
      <w:bCs/>
    </w:rPr>
  </w:style>
  <w:style w:type="table" w:styleId="afff1">
    <w:name w:val="Table Grid"/>
    <w:basedOn w:val="aff3"/>
    <w:qFormat/>
    <w:rsid w:val="00230B4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sid w:val="00230B4D"/>
    <w:rPr>
      <w:vertAlign w:val="superscript"/>
    </w:rPr>
  </w:style>
  <w:style w:type="character" w:styleId="afff3">
    <w:name w:val="page number"/>
    <w:qFormat/>
    <w:rsid w:val="00230B4D"/>
    <w:rPr>
      <w:rFonts w:ascii="Times New Roman" w:eastAsia="宋体" w:hAnsi="Times New Roman"/>
      <w:sz w:val="18"/>
    </w:rPr>
  </w:style>
  <w:style w:type="character" w:styleId="afff4">
    <w:name w:val="FollowedHyperlink"/>
    <w:qFormat/>
    <w:rsid w:val="00230B4D"/>
    <w:rPr>
      <w:color w:val="800080"/>
      <w:u w:val="single"/>
    </w:rPr>
  </w:style>
  <w:style w:type="character" w:styleId="afff5">
    <w:name w:val="Hyperlink"/>
    <w:qFormat/>
    <w:rsid w:val="00230B4D"/>
    <w:rPr>
      <w:color w:val="0000FF"/>
      <w:spacing w:val="0"/>
      <w:w w:val="100"/>
      <w:szCs w:val="21"/>
      <w:u w:val="single"/>
    </w:rPr>
  </w:style>
  <w:style w:type="character" w:styleId="HTML">
    <w:name w:val="HTML Code"/>
    <w:qFormat/>
    <w:rsid w:val="00230B4D"/>
    <w:rPr>
      <w:rFonts w:ascii="Courier New" w:hAnsi="Courier New"/>
      <w:sz w:val="20"/>
      <w:szCs w:val="20"/>
    </w:rPr>
  </w:style>
  <w:style w:type="character" w:styleId="afff6">
    <w:name w:val="annotation reference"/>
    <w:basedOn w:val="aff2"/>
    <w:qFormat/>
    <w:rsid w:val="00230B4D"/>
    <w:rPr>
      <w:sz w:val="21"/>
      <w:szCs w:val="21"/>
    </w:rPr>
  </w:style>
  <w:style w:type="character" w:styleId="afff7">
    <w:name w:val="footnote reference"/>
    <w:semiHidden/>
    <w:qFormat/>
    <w:rsid w:val="00230B4D"/>
    <w:rPr>
      <w:vertAlign w:val="superscript"/>
    </w:rPr>
  </w:style>
  <w:style w:type="paragraph" w:customStyle="1" w:styleId="afff8">
    <w:name w:val="其他发布日期"/>
    <w:basedOn w:val="afff9"/>
    <w:qFormat/>
    <w:rsid w:val="00230B4D"/>
    <w:pPr>
      <w:framePr w:wrap="around" w:vAnchor="page" w:hAnchor="text" w:x="1419"/>
    </w:pPr>
  </w:style>
  <w:style w:type="paragraph" w:customStyle="1" w:styleId="afff9">
    <w:name w:val="发布日期"/>
    <w:qFormat/>
    <w:rsid w:val="00230B4D"/>
    <w:pPr>
      <w:framePr w:w="3997" w:h="471" w:hRule="exact" w:vSpace="181" w:wrap="around" w:hAnchor="page" w:x="7089" w:y="14097" w:anchorLock="1"/>
    </w:pPr>
    <w:rPr>
      <w:rFonts w:eastAsia="黑体"/>
      <w:sz w:val="28"/>
    </w:rPr>
  </w:style>
  <w:style w:type="paragraph" w:customStyle="1" w:styleId="afffa">
    <w:name w:val="示例内容"/>
    <w:qFormat/>
    <w:rsid w:val="00230B4D"/>
    <w:pPr>
      <w:ind w:firstLineChars="200" w:firstLine="200"/>
    </w:pPr>
    <w:rPr>
      <w:rFonts w:ascii="宋体"/>
      <w:sz w:val="18"/>
      <w:szCs w:val="18"/>
    </w:rPr>
  </w:style>
  <w:style w:type="paragraph" w:customStyle="1" w:styleId="af1">
    <w:name w:val="字母编号列项（一级）"/>
    <w:qFormat/>
    <w:rsid w:val="00230B4D"/>
    <w:pPr>
      <w:numPr>
        <w:numId w:val="2"/>
      </w:numPr>
      <w:jc w:val="both"/>
    </w:pPr>
    <w:rPr>
      <w:rFonts w:ascii="宋体"/>
      <w:sz w:val="21"/>
    </w:rPr>
  </w:style>
  <w:style w:type="paragraph" w:customStyle="1" w:styleId="af6">
    <w:name w:val="正文表标题"/>
    <w:next w:val="affe"/>
    <w:qFormat/>
    <w:rsid w:val="00230B4D"/>
    <w:pPr>
      <w:numPr>
        <w:numId w:val="3"/>
      </w:numPr>
      <w:tabs>
        <w:tab w:val="left" w:pos="360"/>
      </w:tabs>
      <w:spacing w:beforeLines="50" w:afterLines="50"/>
      <w:jc w:val="center"/>
    </w:pPr>
    <w:rPr>
      <w:rFonts w:ascii="黑体" w:eastAsia="黑体"/>
      <w:sz w:val="21"/>
    </w:rPr>
  </w:style>
  <w:style w:type="paragraph" w:customStyle="1" w:styleId="af">
    <w:name w:val="列项◆（三级）"/>
    <w:basedOn w:val="aff1"/>
    <w:qFormat/>
    <w:rsid w:val="00230B4D"/>
    <w:pPr>
      <w:numPr>
        <w:ilvl w:val="2"/>
        <w:numId w:val="4"/>
      </w:numPr>
    </w:pPr>
    <w:rPr>
      <w:rFonts w:ascii="宋体"/>
      <w:szCs w:val="21"/>
    </w:rPr>
  </w:style>
  <w:style w:type="paragraph" w:customStyle="1" w:styleId="afffb">
    <w:name w:val="封面标准代替信息"/>
    <w:qFormat/>
    <w:rsid w:val="00230B4D"/>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9">
    <w:name w:val="附录一级条标题"/>
    <w:basedOn w:val="af8"/>
    <w:next w:val="affe"/>
    <w:qFormat/>
    <w:rsid w:val="00230B4D"/>
    <w:pPr>
      <w:numPr>
        <w:ilvl w:val="2"/>
      </w:numPr>
      <w:autoSpaceDN w:val="0"/>
      <w:spacing w:beforeLines="50" w:afterLines="50"/>
      <w:outlineLvl w:val="2"/>
    </w:pPr>
  </w:style>
  <w:style w:type="paragraph" w:customStyle="1" w:styleId="af8">
    <w:name w:val="附录章标题"/>
    <w:next w:val="affe"/>
    <w:qFormat/>
    <w:rsid w:val="00230B4D"/>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c">
    <w:name w:val="目次、索引正文"/>
    <w:qFormat/>
    <w:rsid w:val="00230B4D"/>
    <w:pPr>
      <w:spacing w:line="320" w:lineRule="exact"/>
      <w:jc w:val="both"/>
    </w:pPr>
    <w:rPr>
      <w:rFonts w:ascii="宋体"/>
      <w:sz w:val="21"/>
    </w:rPr>
  </w:style>
  <w:style w:type="paragraph" w:customStyle="1" w:styleId="afb">
    <w:name w:val="附录三级条标题"/>
    <w:basedOn w:val="afa"/>
    <w:next w:val="affe"/>
    <w:qFormat/>
    <w:rsid w:val="00230B4D"/>
    <w:pPr>
      <w:numPr>
        <w:ilvl w:val="4"/>
      </w:numPr>
      <w:outlineLvl w:val="4"/>
    </w:pPr>
  </w:style>
  <w:style w:type="paragraph" w:customStyle="1" w:styleId="afa">
    <w:name w:val="附录二级条标题"/>
    <w:basedOn w:val="aff1"/>
    <w:next w:val="affe"/>
    <w:qFormat/>
    <w:rsid w:val="00230B4D"/>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6">
    <w:name w:val="一级条标题"/>
    <w:next w:val="affe"/>
    <w:qFormat/>
    <w:rsid w:val="00230B4D"/>
    <w:pPr>
      <w:numPr>
        <w:ilvl w:val="1"/>
        <w:numId w:val="6"/>
      </w:numPr>
      <w:spacing w:beforeLines="50" w:afterLines="50"/>
      <w:outlineLvl w:val="2"/>
    </w:pPr>
    <w:rPr>
      <w:rFonts w:ascii="黑体" w:eastAsia="黑体"/>
      <w:sz w:val="21"/>
      <w:szCs w:val="21"/>
    </w:rPr>
  </w:style>
  <w:style w:type="paragraph" w:customStyle="1" w:styleId="a5">
    <w:name w:val="章标题"/>
    <w:next w:val="affe"/>
    <w:qFormat/>
    <w:rsid w:val="00230B4D"/>
    <w:pPr>
      <w:numPr>
        <w:numId w:val="6"/>
      </w:numPr>
      <w:spacing w:beforeLines="100" w:afterLines="100"/>
      <w:jc w:val="both"/>
      <w:outlineLvl w:val="1"/>
    </w:pPr>
    <w:rPr>
      <w:rFonts w:ascii="黑体" w:eastAsia="黑体"/>
      <w:sz w:val="21"/>
    </w:rPr>
  </w:style>
  <w:style w:type="paragraph" w:customStyle="1" w:styleId="afe">
    <w:name w:val="附录字母编号列项（一级）"/>
    <w:qFormat/>
    <w:rsid w:val="00230B4D"/>
    <w:pPr>
      <w:numPr>
        <w:numId w:val="7"/>
      </w:numPr>
    </w:pPr>
    <w:rPr>
      <w:rFonts w:ascii="宋体"/>
      <w:sz w:val="21"/>
    </w:rPr>
  </w:style>
  <w:style w:type="paragraph" w:customStyle="1" w:styleId="afffd">
    <w:name w:val="封面标准文稿编辑信息"/>
    <w:basedOn w:val="afffe"/>
    <w:qFormat/>
    <w:rsid w:val="00230B4D"/>
    <w:pPr>
      <w:framePr w:wrap="around"/>
      <w:spacing w:before="180" w:line="180" w:lineRule="exact"/>
    </w:pPr>
    <w:rPr>
      <w:sz w:val="21"/>
    </w:rPr>
  </w:style>
  <w:style w:type="paragraph" w:customStyle="1" w:styleId="afffe">
    <w:name w:val="封面标准文稿类别"/>
    <w:basedOn w:val="affff"/>
    <w:qFormat/>
    <w:rsid w:val="00230B4D"/>
    <w:pPr>
      <w:framePr w:wrap="around"/>
      <w:spacing w:after="160" w:line="240" w:lineRule="auto"/>
    </w:pPr>
    <w:rPr>
      <w:sz w:val="24"/>
    </w:rPr>
  </w:style>
  <w:style w:type="paragraph" w:customStyle="1" w:styleId="affff">
    <w:name w:val="封面一致性程度标识"/>
    <w:basedOn w:val="affff0"/>
    <w:qFormat/>
    <w:rsid w:val="00230B4D"/>
    <w:pPr>
      <w:framePr w:wrap="around"/>
      <w:spacing w:before="440"/>
    </w:pPr>
    <w:rPr>
      <w:rFonts w:ascii="宋体" w:eastAsia="宋体"/>
    </w:rPr>
  </w:style>
  <w:style w:type="paragraph" w:customStyle="1" w:styleId="affff0">
    <w:name w:val="封面标准英文名称"/>
    <w:basedOn w:val="affff1"/>
    <w:qFormat/>
    <w:rsid w:val="00230B4D"/>
    <w:pPr>
      <w:framePr w:wrap="around"/>
      <w:spacing w:before="370" w:line="400" w:lineRule="exact"/>
    </w:pPr>
    <w:rPr>
      <w:rFonts w:ascii="Times New Roman"/>
      <w:sz w:val="28"/>
      <w:szCs w:val="28"/>
    </w:rPr>
  </w:style>
  <w:style w:type="paragraph" w:customStyle="1" w:styleId="affff1">
    <w:name w:val="封面标准名称"/>
    <w:qFormat/>
    <w:rsid w:val="00230B4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9">
    <w:name w:val="五级条标题"/>
    <w:basedOn w:val="a8"/>
    <w:next w:val="affe"/>
    <w:qFormat/>
    <w:rsid w:val="00230B4D"/>
    <w:pPr>
      <w:numPr>
        <w:ilvl w:val="5"/>
      </w:numPr>
      <w:outlineLvl w:val="6"/>
    </w:pPr>
  </w:style>
  <w:style w:type="paragraph" w:customStyle="1" w:styleId="a8">
    <w:name w:val="四级条标题"/>
    <w:basedOn w:val="affff2"/>
    <w:next w:val="affe"/>
    <w:qFormat/>
    <w:rsid w:val="00230B4D"/>
    <w:pPr>
      <w:numPr>
        <w:ilvl w:val="4"/>
        <w:numId w:val="6"/>
      </w:numPr>
      <w:outlineLvl w:val="5"/>
    </w:pPr>
  </w:style>
  <w:style w:type="paragraph" w:customStyle="1" w:styleId="affff2">
    <w:name w:val="三级条标题"/>
    <w:basedOn w:val="a7"/>
    <w:next w:val="affe"/>
    <w:qFormat/>
    <w:rsid w:val="00230B4D"/>
    <w:pPr>
      <w:numPr>
        <w:ilvl w:val="0"/>
        <w:numId w:val="0"/>
      </w:numPr>
      <w:outlineLvl w:val="4"/>
    </w:pPr>
  </w:style>
  <w:style w:type="paragraph" w:customStyle="1" w:styleId="a7">
    <w:name w:val="二级条标题"/>
    <w:basedOn w:val="a6"/>
    <w:next w:val="affe"/>
    <w:qFormat/>
    <w:rsid w:val="00230B4D"/>
    <w:pPr>
      <w:numPr>
        <w:ilvl w:val="2"/>
      </w:numPr>
      <w:spacing w:before="50" w:after="50"/>
      <w:outlineLvl w:val="3"/>
    </w:pPr>
  </w:style>
  <w:style w:type="paragraph" w:customStyle="1" w:styleId="affff3">
    <w:name w:val="列项说明数字编号"/>
    <w:qFormat/>
    <w:rsid w:val="00230B4D"/>
    <w:pPr>
      <w:ind w:leftChars="400" w:left="600" w:hangingChars="200" w:hanging="200"/>
    </w:pPr>
    <w:rPr>
      <w:rFonts w:ascii="宋体"/>
      <w:sz w:val="21"/>
    </w:rPr>
  </w:style>
  <w:style w:type="paragraph" w:customStyle="1" w:styleId="reader-word-layer">
    <w:name w:val="reader-word-layer"/>
    <w:basedOn w:val="aff1"/>
    <w:qFormat/>
    <w:rsid w:val="00230B4D"/>
    <w:pPr>
      <w:widowControl/>
      <w:spacing w:before="100" w:beforeAutospacing="1" w:after="100" w:afterAutospacing="1"/>
      <w:jc w:val="left"/>
    </w:pPr>
    <w:rPr>
      <w:rFonts w:ascii="宋体" w:hAnsi="宋体" w:cs="宋体"/>
      <w:kern w:val="0"/>
      <w:sz w:val="24"/>
    </w:rPr>
  </w:style>
  <w:style w:type="paragraph" w:customStyle="1" w:styleId="affff4">
    <w:name w:val="图标脚注说明"/>
    <w:basedOn w:val="affe"/>
    <w:qFormat/>
    <w:rsid w:val="00230B4D"/>
    <w:pPr>
      <w:ind w:left="840" w:firstLineChars="0" w:hanging="420"/>
    </w:pPr>
    <w:rPr>
      <w:sz w:val="18"/>
      <w:szCs w:val="18"/>
    </w:rPr>
  </w:style>
  <w:style w:type="paragraph" w:customStyle="1" w:styleId="a2">
    <w:name w:val="正文图标题"/>
    <w:next w:val="affe"/>
    <w:qFormat/>
    <w:rsid w:val="00230B4D"/>
    <w:pPr>
      <w:numPr>
        <w:numId w:val="8"/>
      </w:numPr>
      <w:spacing w:beforeLines="50" w:afterLines="50"/>
      <w:jc w:val="center"/>
    </w:pPr>
    <w:rPr>
      <w:rFonts w:ascii="黑体" w:eastAsia="黑体"/>
      <w:sz w:val="21"/>
    </w:rPr>
  </w:style>
  <w:style w:type="paragraph" w:customStyle="1" w:styleId="affff5">
    <w:name w:val="附录三级无"/>
    <w:basedOn w:val="afb"/>
    <w:qFormat/>
    <w:rsid w:val="00230B4D"/>
    <w:pPr>
      <w:tabs>
        <w:tab w:val="clear" w:pos="360"/>
      </w:tabs>
      <w:spacing w:beforeLines="0" w:afterLines="0"/>
    </w:pPr>
    <w:rPr>
      <w:rFonts w:ascii="宋体" w:eastAsia="宋体"/>
      <w:szCs w:val="21"/>
    </w:rPr>
  </w:style>
  <w:style w:type="paragraph" w:customStyle="1" w:styleId="affff6">
    <w:name w:val="二级无"/>
    <w:basedOn w:val="a7"/>
    <w:qFormat/>
    <w:rsid w:val="00230B4D"/>
    <w:pPr>
      <w:spacing w:beforeLines="0" w:afterLines="0"/>
    </w:pPr>
    <w:rPr>
      <w:rFonts w:ascii="宋体" w:eastAsia="宋体"/>
    </w:rPr>
  </w:style>
  <w:style w:type="paragraph" w:customStyle="1" w:styleId="affff7">
    <w:name w:val="标准书眉_奇数页"/>
    <w:next w:val="aff1"/>
    <w:qFormat/>
    <w:rsid w:val="00230B4D"/>
    <w:pPr>
      <w:tabs>
        <w:tab w:val="center" w:pos="4154"/>
        <w:tab w:val="right" w:pos="8306"/>
      </w:tabs>
      <w:spacing w:after="220"/>
      <w:jc w:val="right"/>
    </w:pPr>
    <w:rPr>
      <w:rFonts w:ascii="黑体" w:eastAsia="黑体"/>
      <w:sz w:val="21"/>
      <w:szCs w:val="21"/>
    </w:rPr>
  </w:style>
  <w:style w:type="paragraph" w:customStyle="1" w:styleId="aff">
    <w:name w:val="附录数字编号列项（二级）"/>
    <w:qFormat/>
    <w:rsid w:val="00230B4D"/>
    <w:pPr>
      <w:numPr>
        <w:ilvl w:val="1"/>
        <w:numId w:val="7"/>
      </w:numPr>
    </w:pPr>
    <w:rPr>
      <w:rFonts w:ascii="宋体"/>
      <w:sz w:val="21"/>
    </w:rPr>
  </w:style>
  <w:style w:type="paragraph" w:customStyle="1" w:styleId="affff8">
    <w:name w:val="三级无"/>
    <w:basedOn w:val="affff2"/>
    <w:qFormat/>
    <w:rsid w:val="00230B4D"/>
    <w:pPr>
      <w:spacing w:beforeLines="0" w:afterLines="0"/>
    </w:pPr>
    <w:rPr>
      <w:rFonts w:ascii="宋体" w:eastAsia="宋体"/>
    </w:rPr>
  </w:style>
  <w:style w:type="paragraph" w:customStyle="1" w:styleId="afd">
    <w:name w:val="附录五级条标题"/>
    <w:basedOn w:val="afc"/>
    <w:next w:val="affe"/>
    <w:qFormat/>
    <w:rsid w:val="00230B4D"/>
    <w:pPr>
      <w:numPr>
        <w:ilvl w:val="6"/>
      </w:numPr>
      <w:outlineLvl w:val="6"/>
    </w:pPr>
  </w:style>
  <w:style w:type="paragraph" w:customStyle="1" w:styleId="afc">
    <w:name w:val="附录四级条标题"/>
    <w:basedOn w:val="afb"/>
    <w:next w:val="affe"/>
    <w:qFormat/>
    <w:rsid w:val="00230B4D"/>
    <w:pPr>
      <w:numPr>
        <w:ilvl w:val="5"/>
      </w:numPr>
      <w:outlineLvl w:val="5"/>
    </w:pPr>
  </w:style>
  <w:style w:type="paragraph" w:customStyle="1" w:styleId="affff9">
    <w:name w:val="附录公式"/>
    <w:basedOn w:val="affe"/>
    <w:next w:val="affe"/>
    <w:link w:val="Char3"/>
    <w:qFormat/>
    <w:rsid w:val="00230B4D"/>
  </w:style>
  <w:style w:type="paragraph" w:customStyle="1" w:styleId="af3">
    <w:name w:val="示例×："/>
    <w:basedOn w:val="a5"/>
    <w:qFormat/>
    <w:rsid w:val="00230B4D"/>
    <w:pPr>
      <w:numPr>
        <w:numId w:val="9"/>
      </w:numPr>
      <w:spacing w:beforeLines="0" w:afterLines="0"/>
      <w:outlineLvl w:val="9"/>
    </w:pPr>
    <w:rPr>
      <w:rFonts w:ascii="宋体" w:eastAsia="宋体"/>
      <w:sz w:val="18"/>
      <w:szCs w:val="18"/>
    </w:rPr>
  </w:style>
  <w:style w:type="paragraph" w:customStyle="1" w:styleId="affffa">
    <w:name w:val="前言、引言标题"/>
    <w:next w:val="affe"/>
    <w:qFormat/>
    <w:rsid w:val="00230B4D"/>
    <w:pPr>
      <w:keepNext/>
      <w:pageBreakBefore/>
      <w:shd w:val="clear" w:color="FFFFFF" w:fill="FFFFFF"/>
      <w:spacing w:before="640" w:after="560"/>
      <w:jc w:val="center"/>
      <w:outlineLvl w:val="0"/>
    </w:pPr>
    <w:rPr>
      <w:rFonts w:ascii="黑体" w:eastAsia="黑体"/>
      <w:sz w:val="32"/>
    </w:rPr>
  </w:style>
  <w:style w:type="paragraph" w:customStyle="1" w:styleId="affffb">
    <w:name w:val="发布部门"/>
    <w:next w:val="affe"/>
    <w:qFormat/>
    <w:rsid w:val="00230B4D"/>
    <w:pPr>
      <w:framePr w:w="7938" w:h="1134" w:hRule="exact" w:hSpace="125" w:vSpace="181" w:wrap="around" w:vAnchor="page" w:hAnchor="page" w:x="2150" w:y="14630" w:anchorLock="1"/>
      <w:jc w:val="center"/>
    </w:pPr>
    <w:rPr>
      <w:rFonts w:ascii="宋体"/>
      <w:b/>
      <w:spacing w:val="20"/>
      <w:w w:val="135"/>
      <w:sz w:val="28"/>
    </w:rPr>
  </w:style>
  <w:style w:type="paragraph" w:customStyle="1" w:styleId="affffc">
    <w:name w:val="标准称谓"/>
    <w:next w:val="aff1"/>
    <w:qFormat/>
    <w:rsid w:val="00230B4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0">
    <w:name w:val="注："/>
    <w:next w:val="affe"/>
    <w:qFormat/>
    <w:rsid w:val="00230B4D"/>
    <w:pPr>
      <w:widowControl w:val="0"/>
      <w:numPr>
        <w:numId w:val="10"/>
      </w:numPr>
      <w:autoSpaceDE w:val="0"/>
      <w:autoSpaceDN w:val="0"/>
      <w:jc w:val="both"/>
    </w:pPr>
    <w:rPr>
      <w:rFonts w:ascii="宋体"/>
      <w:sz w:val="18"/>
      <w:szCs w:val="18"/>
    </w:rPr>
  </w:style>
  <w:style w:type="paragraph" w:customStyle="1" w:styleId="affffd">
    <w:name w:val="封面正文"/>
    <w:qFormat/>
    <w:rsid w:val="00230B4D"/>
    <w:pPr>
      <w:jc w:val="both"/>
    </w:pPr>
  </w:style>
  <w:style w:type="paragraph" w:customStyle="1" w:styleId="affffe">
    <w:name w:val="参考文献、索引标题"/>
    <w:basedOn w:val="aff1"/>
    <w:next w:val="affe"/>
    <w:qFormat/>
    <w:rsid w:val="00230B4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实施日期"/>
    <w:basedOn w:val="afff9"/>
    <w:qFormat/>
    <w:rsid w:val="00230B4D"/>
    <w:pPr>
      <w:framePr w:wrap="around" w:vAnchor="page" w:hAnchor="text"/>
      <w:jc w:val="right"/>
    </w:pPr>
  </w:style>
  <w:style w:type="paragraph" w:customStyle="1" w:styleId="a3">
    <w:name w:val="图表脚注说明"/>
    <w:basedOn w:val="aff1"/>
    <w:qFormat/>
    <w:rsid w:val="00230B4D"/>
    <w:pPr>
      <w:numPr>
        <w:numId w:val="11"/>
      </w:numPr>
    </w:pPr>
    <w:rPr>
      <w:rFonts w:ascii="宋体"/>
      <w:sz w:val="18"/>
      <w:szCs w:val="18"/>
    </w:rPr>
  </w:style>
  <w:style w:type="paragraph" w:customStyle="1" w:styleId="afffff0">
    <w:name w:val="参考文献"/>
    <w:basedOn w:val="aff1"/>
    <w:next w:val="affe"/>
    <w:qFormat/>
    <w:rsid w:val="00230B4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b">
    <w:name w:val="附录图标号"/>
    <w:basedOn w:val="aff1"/>
    <w:qFormat/>
    <w:rsid w:val="00230B4D"/>
    <w:pPr>
      <w:keepNext/>
      <w:pageBreakBefore/>
      <w:widowControl/>
      <w:numPr>
        <w:numId w:val="12"/>
      </w:numPr>
      <w:spacing w:line="14" w:lineRule="exact"/>
      <w:ind w:left="0" w:firstLine="363"/>
      <w:jc w:val="center"/>
      <w:outlineLvl w:val="0"/>
    </w:pPr>
    <w:rPr>
      <w:color w:val="FFFFFF"/>
    </w:rPr>
  </w:style>
  <w:style w:type="paragraph" w:customStyle="1" w:styleId="Default">
    <w:name w:val="Default"/>
    <w:qFormat/>
    <w:rsid w:val="00230B4D"/>
    <w:pPr>
      <w:widowControl w:val="0"/>
      <w:autoSpaceDE w:val="0"/>
      <w:autoSpaceDN w:val="0"/>
      <w:adjustRightInd w:val="0"/>
    </w:pPr>
    <w:rPr>
      <w:rFonts w:ascii="黑体" w:eastAsia="黑体" w:cs="黑体"/>
      <w:color w:val="000000"/>
      <w:sz w:val="24"/>
      <w:szCs w:val="24"/>
    </w:rPr>
  </w:style>
  <w:style w:type="paragraph" w:customStyle="1" w:styleId="afffff1">
    <w:name w:val="条文脚注"/>
    <w:basedOn w:val="af0"/>
    <w:qFormat/>
    <w:rsid w:val="00230B4D"/>
    <w:pPr>
      <w:numPr>
        <w:numId w:val="0"/>
      </w:numPr>
      <w:jc w:val="both"/>
    </w:pPr>
  </w:style>
  <w:style w:type="paragraph" w:customStyle="1" w:styleId="afffff2">
    <w:name w:val="标准书眉_偶数页"/>
    <w:basedOn w:val="affff7"/>
    <w:next w:val="aff1"/>
    <w:qFormat/>
    <w:rsid w:val="00230B4D"/>
    <w:pPr>
      <w:jc w:val="left"/>
    </w:pPr>
  </w:style>
  <w:style w:type="paragraph" w:customStyle="1" w:styleId="afffff3">
    <w:name w:val="附录一级无"/>
    <w:basedOn w:val="af9"/>
    <w:qFormat/>
    <w:rsid w:val="00230B4D"/>
    <w:pPr>
      <w:tabs>
        <w:tab w:val="clear" w:pos="360"/>
      </w:tabs>
      <w:spacing w:beforeLines="0" w:afterLines="0"/>
    </w:pPr>
    <w:rPr>
      <w:rFonts w:ascii="宋体" w:eastAsia="宋体"/>
      <w:szCs w:val="21"/>
    </w:rPr>
  </w:style>
  <w:style w:type="paragraph" w:customStyle="1" w:styleId="afffff4">
    <w:name w:val="其他实施日期"/>
    <w:basedOn w:val="afffff"/>
    <w:qFormat/>
    <w:rsid w:val="00230B4D"/>
    <w:pPr>
      <w:framePr w:wrap="around"/>
    </w:pPr>
  </w:style>
  <w:style w:type="paragraph" w:customStyle="1" w:styleId="21">
    <w:name w:val="封面标准名称2"/>
    <w:basedOn w:val="affff1"/>
    <w:qFormat/>
    <w:rsid w:val="00230B4D"/>
    <w:pPr>
      <w:framePr w:wrap="around" w:y="4469"/>
      <w:spacing w:beforeLines="630"/>
    </w:pPr>
  </w:style>
  <w:style w:type="paragraph" w:customStyle="1" w:styleId="afffff5">
    <w:name w:val="附录公式编号制表符"/>
    <w:basedOn w:val="aff1"/>
    <w:next w:val="affe"/>
    <w:qFormat/>
    <w:rsid w:val="00230B4D"/>
    <w:pPr>
      <w:widowControl/>
      <w:tabs>
        <w:tab w:val="center" w:pos="4201"/>
        <w:tab w:val="right" w:leader="dot" w:pos="9298"/>
      </w:tabs>
      <w:autoSpaceDE w:val="0"/>
      <w:autoSpaceDN w:val="0"/>
    </w:pPr>
    <w:rPr>
      <w:rFonts w:ascii="宋体"/>
      <w:kern w:val="0"/>
      <w:szCs w:val="20"/>
    </w:rPr>
  </w:style>
  <w:style w:type="paragraph" w:customStyle="1" w:styleId="ac">
    <w:name w:val="附录图标题"/>
    <w:basedOn w:val="aff1"/>
    <w:next w:val="affe"/>
    <w:qFormat/>
    <w:rsid w:val="00230B4D"/>
    <w:pPr>
      <w:numPr>
        <w:ilvl w:val="1"/>
        <w:numId w:val="12"/>
      </w:numPr>
      <w:tabs>
        <w:tab w:val="left" w:pos="363"/>
      </w:tabs>
      <w:spacing w:beforeLines="50" w:afterLines="50"/>
      <w:ind w:left="0" w:firstLine="0"/>
      <w:jc w:val="center"/>
    </w:pPr>
    <w:rPr>
      <w:rFonts w:ascii="黑体" w:eastAsia="黑体"/>
      <w:szCs w:val="21"/>
    </w:rPr>
  </w:style>
  <w:style w:type="paragraph" w:customStyle="1" w:styleId="afffff6">
    <w:name w:val="其他发布部门"/>
    <w:basedOn w:val="affffb"/>
    <w:qFormat/>
    <w:rsid w:val="00230B4D"/>
    <w:pPr>
      <w:framePr w:wrap="around" w:y="15310"/>
      <w:spacing w:line="0" w:lineRule="atLeast"/>
    </w:pPr>
    <w:rPr>
      <w:rFonts w:ascii="黑体" w:eastAsia="黑体"/>
      <w:b w:val="0"/>
    </w:rPr>
  </w:style>
  <w:style w:type="paragraph" w:customStyle="1" w:styleId="afffff7">
    <w:name w:val="附录二级无"/>
    <w:basedOn w:val="afa"/>
    <w:qFormat/>
    <w:rsid w:val="00230B4D"/>
    <w:pPr>
      <w:tabs>
        <w:tab w:val="clear" w:pos="360"/>
      </w:tabs>
      <w:spacing w:beforeLines="0" w:afterLines="0"/>
    </w:pPr>
    <w:rPr>
      <w:rFonts w:ascii="宋体" w:eastAsia="宋体"/>
      <w:szCs w:val="21"/>
    </w:rPr>
  </w:style>
  <w:style w:type="paragraph" w:customStyle="1" w:styleId="afffff8">
    <w:name w:val="其他标准标志"/>
    <w:basedOn w:val="afffff9"/>
    <w:qFormat/>
    <w:rsid w:val="00230B4D"/>
    <w:pPr>
      <w:framePr w:w="6101" w:wrap="around" w:vAnchor="page" w:hAnchor="page" w:x="4673" w:y="942"/>
    </w:pPr>
    <w:rPr>
      <w:w w:val="130"/>
    </w:rPr>
  </w:style>
  <w:style w:type="paragraph" w:customStyle="1" w:styleId="afffff9">
    <w:name w:val="标准标志"/>
    <w:next w:val="aff1"/>
    <w:qFormat/>
    <w:rsid w:val="00230B4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4">
    <w:name w:val="注×：（正文）"/>
    <w:qFormat/>
    <w:rsid w:val="00230B4D"/>
    <w:pPr>
      <w:numPr>
        <w:numId w:val="13"/>
      </w:numPr>
      <w:jc w:val="both"/>
    </w:pPr>
    <w:rPr>
      <w:rFonts w:ascii="宋体"/>
      <w:sz w:val="18"/>
      <w:szCs w:val="18"/>
    </w:rPr>
  </w:style>
  <w:style w:type="paragraph" w:customStyle="1" w:styleId="afffffa">
    <w:name w:val="附录五级无"/>
    <w:basedOn w:val="afd"/>
    <w:qFormat/>
    <w:rsid w:val="00230B4D"/>
    <w:pPr>
      <w:tabs>
        <w:tab w:val="clear" w:pos="360"/>
      </w:tabs>
      <w:spacing w:beforeLines="0" w:afterLines="0"/>
    </w:pPr>
    <w:rPr>
      <w:rFonts w:ascii="宋体" w:eastAsia="宋体"/>
      <w:szCs w:val="21"/>
    </w:rPr>
  </w:style>
  <w:style w:type="paragraph" w:customStyle="1" w:styleId="afffffb">
    <w:name w:val="目次、标准名称标题"/>
    <w:basedOn w:val="aff1"/>
    <w:next w:val="affe"/>
    <w:qFormat/>
    <w:rsid w:val="00230B4D"/>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c">
    <w:name w:val="终结线"/>
    <w:basedOn w:val="aff1"/>
    <w:qFormat/>
    <w:rsid w:val="00230B4D"/>
    <w:pPr>
      <w:framePr w:hSpace="181" w:vSpace="181" w:wrap="around" w:vAnchor="text" w:hAnchor="margin" w:xAlign="center" w:y="285"/>
    </w:pPr>
  </w:style>
  <w:style w:type="paragraph" w:customStyle="1" w:styleId="a1">
    <w:name w:val="示例"/>
    <w:next w:val="afffa"/>
    <w:qFormat/>
    <w:rsid w:val="00230B4D"/>
    <w:pPr>
      <w:widowControl w:val="0"/>
      <w:numPr>
        <w:numId w:val="14"/>
      </w:numPr>
      <w:jc w:val="both"/>
    </w:pPr>
    <w:rPr>
      <w:rFonts w:ascii="宋体"/>
      <w:sz w:val="18"/>
      <w:szCs w:val="18"/>
    </w:rPr>
  </w:style>
  <w:style w:type="paragraph" w:customStyle="1" w:styleId="a0">
    <w:name w:val="首示例"/>
    <w:next w:val="affe"/>
    <w:link w:val="Char4"/>
    <w:qFormat/>
    <w:rsid w:val="00230B4D"/>
    <w:pPr>
      <w:numPr>
        <w:numId w:val="15"/>
      </w:numPr>
      <w:tabs>
        <w:tab w:val="left" w:pos="360"/>
      </w:tabs>
      <w:ind w:firstLine="0"/>
    </w:pPr>
    <w:rPr>
      <w:rFonts w:ascii="宋体" w:hAnsi="宋体"/>
      <w:kern w:val="2"/>
      <w:sz w:val="18"/>
      <w:szCs w:val="18"/>
    </w:rPr>
  </w:style>
  <w:style w:type="paragraph" w:customStyle="1" w:styleId="22">
    <w:name w:val="封面标准文稿类别2"/>
    <w:basedOn w:val="afffe"/>
    <w:qFormat/>
    <w:rsid w:val="00230B4D"/>
    <w:pPr>
      <w:framePr w:wrap="around" w:y="4469"/>
    </w:pPr>
  </w:style>
  <w:style w:type="paragraph" w:customStyle="1" w:styleId="afffffd">
    <w:name w:val="附录四级无"/>
    <w:basedOn w:val="afc"/>
    <w:qFormat/>
    <w:rsid w:val="00230B4D"/>
    <w:pPr>
      <w:tabs>
        <w:tab w:val="clear" w:pos="360"/>
      </w:tabs>
      <w:spacing w:beforeLines="0" w:afterLines="0"/>
    </w:pPr>
    <w:rPr>
      <w:rFonts w:ascii="宋体" w:eastAsia="宋体"/>
      <w:szCs w:val="21"/>
    </w:rPr>
  </w:style>
  <w:style w:type="paragraph" w:customStyle="1" w:styleId="23">
    <w:name w:val="封面一致性程度标识2"/>
    <w:basedOn w:val="affff"/>
    <w:qFormat/>
    <w:rsid w:val="00230B4D"/>
    <w:pPr>
      <w:framePr w:wrap="around" w:y="4469"/>
    </w:pPr>
  </w:style>
  <w:style w:type="paragraph" w:customStyle="1" w:styleId="afffffe">
    <w:name w:val="图的脚注"/>
    <w:next w:val="affe"/>
    <w:qFormat/>
    <w:rsid w:val="00230B4D"/>
    <w:pPr>
      <w:widowControl w:val="0"/>
      <w:ind w:leftChars="200" w:left="840" w:hangingChars="200" w:hanging="420"/>
      <w:jc w:val="both"/>
    </w:pPr>
    <w:rPr>
      <w:rFonts w:ascii="宋体"/>
      <w:sz w:val="18"/>
    </w:rPr>
  </w:style>
  <w:style w:type="paragraph" w:customStyle="1" w:styleId="ad">
    <w:name w:val="列项——（一级）"/>
    <w:qFormat/>
    <w:rsid w:val="00230B4D"/>
    <w:pPr>
      <w:widowControl w:val="0"/>
      <w:numPr>
        <w:numId w:val="4"/>
      </w:numPr>
      <w:jc w:val="both"/>
    </w:pPr>
    <w:rPr>
      <w:rFonts w:ascii="宋体"/>
      <w:sz w:val="21"/>
    </w:rPr>
  </w:style>
  <w:style w:type="paragraph" w:customStyle="1" w:styleId="ae">
    <w:name w:val="列项●（二级）"/>
    <w:qFormat/>
    <w:rsid w:val="00230B4D"/>
    <w:pPr>
      <w:numPr>
        <w:ilvl w:val="1"/>
        <w:numId w:val="4"/>
      </w:numPr>
      <w:tabs>
        <w:tab w:val="left" w:pos="840"/>
      </w:tabs>
      <w:jc w:val="both"/>
    </w:pPr>
    <w:rPr>
      <w:rFonts w:ascii="宋体"/>
      <w:sz w:val="21"/>
    </w:rPr>
  </w:style>
  <w:style w:type="paragraph" w:customStyle="1" w:styleId="affffff">
    <w:name w:val="附录标题"/>
    <w:basedOn w:val="affe"/>
    <w:next w:val="affe"/>
    <w:qFormat/>
    <w:rsid w:val="00230B4D"/>
    <w:pPr>
      <w:ind w:firstLineChars="0" w:firstLine="0"/>
      <w:jc w:val="center"/>
    </w:pPr>
    <w:rPr>
      <w:rFonts w:ascii="黑体" w:eastAsia="黑体"/>
    </w:rPr>
  </w:style>
  <w:style w:type="paragraph" w:customStyle="1" w:styleId="af7">
    <w:name w:val="附录标识"/>
    <w:basedOn w:val="aff1"/>
    <w:next w:val="affe"/>
    <w:qFormat/>
    <w:rsid w:val="00230B4D"/>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0">
    <w:name w:val="一级无"/>
    <w:basedOn w:val="a6"/>
    <w:qFormat/>
    <w:rsid w:val="00230B4D"/>
    <w:pPr>
      <w:spacing w:beforeLines="0" w:afterLines="0"/>
    </w:pPr>
    <w:rPr>
      <w:rFonts w:ascii="宋体" w:eastAsia="宋体"/>
    </w:rPr>
  </w:style>
  <w:style w:type="paragraph" w:customStyle="1" w:styleId="11">
    <w:name w:val="封面标准号1"/>
    <w:qFormat/>
    <w:rsid w:val="00230B4D"/>
    <w:pPr>
      <w:widowControl w:val="0"/>
      <w:kinsoku w:val="0"/>
      <w:overflowPunct w:val="0"/>
      <w:autoSpaceDE w:val="0"/>
      <w:autoSpaceDN w:val="0"/>
      <w:spacing w:before="308"/>
      <w:jc w:val="right"/>
      <w:textAlignment w:val="center"/>
    </w:pPr>
    <w:rPr>
      <w:sz w:val="28"/>
    </w:rPr>
  </w:style>
  <w:style w:type="paragraph" w:customStyle="1" w:styleId="affffff1">
    <w:name w:val="标准书脚_奇数页"/>
    <w:qFormat/>
    <w:rsid w:val="00230B4D"/>
    <w:pPr>
      <w:spacing w:before="120"/>
      <w:ind w:right="198"/>
      <w:jc w:val="right"/>
    </w:pPr>
    <w:rPr>
      <w:rFonts w:ascii="宋体"/>
      <w:sz w:val="18"/>
      <w:szCs w:val="18"/>
    </w:rPr>
  </w:style>
  <w:style w:type="paragraph" w:customStyle="1" w:styleId="24">
    <w:name w:val="封面标准文稿编辑信息2"/>
    <w:basedOn w:val="afffd"/>
    <w:qFormat/>
    <w:rsid w:val="00230B4D"/>
    <w:pPr>
      <w:framePr w:wrap="around" w:y="4469"/>
    </w:pPr>
  </w:style>
  <w:style w:type="paragraph" w:customStyle="1" w:styleId="affffff2">
    <w:name w:val="列项说明"/>
    <w:basedOn w:val="aff1"/>
    <w:qFormat/>
    <w:rsid w:val="00230B4D"/>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编号列项（三级）"/>
    <w:qFormat/>
    <w:rsid w:val="00230B4D"/>
    <w:rPr>
      <w:rFonts w:ascii="宋体"/>
      <w:sz w:val="21"/>
    </w:rPr>
  </w:style>
  <w:style w:type="paragraph" w:customStyle="1" w:styleId="af2">
    <w:name w:val="数字编号列项（二级）"/>
    <w:qFormat/>
    <w:rsid w:val="00230B4D"/>
    <w:pPr>
      <w:numPr>
        <w:ilvl w:val="1"/>
        <w:numId w:val="2"/>
      </w:numPr>
      <w:jc w:val="both"/>
    </w:pPr>
    <w:rPr>
      <w:rFonts w:ascii="宋体"/>
      <w:sz w:val="21"/>
    </w:rPr>
  </w:style>
  <w:style w:type="paragraph" w:customStyle="1" w:styleId="affffff4">
    <w:name w:val="正文公式编号制表符"/>
    <w:basedOn w:val="affe"/>
    <w:next w:val="affe"/>
    <w:qFormat/>
    <w:rsid w:val="00230B4D"/>
    <w:pPr>
      <w:ind w:firstLineChars="0" w:firstLine="0"/>
    </w:pPr>
  </w:style>
  <w:style w:type="paragraph" w:customStyle="1" w:styleId="af4">
    <w:name w:val="附录表标号"/>
    <w:basedOn w:val="aff1"/>
    <w:next w:val="affe"/>
    <w:qFormat/>
    <w:rsid w:val="00230B4D"/>
    <w:pPr>
      <w:numPr>
        <w:numId w:val="16"/>
      </w:numPr>
      <w:tabs>
        <w:tab w:val="clear" w:pos="0"/>
      </w:tabs>
      <w:spacing w:line="14" w:lineRule="exact"/>
      <w:ind w:left="811" w:hanging="448"/>
      <w:jc w:val="center"/>
      <w:outlineLvl w:val="0"/>
    </w:pPr>
    <w:rPr>
      <w:color w:val="FFFFFF"/>
    </w:rPr>
  </w:style>
  <w:style w:type="paragraph" w:customStyle="1" w:styleId="affffff5">
    <w:name w:val="示例后文字"/>
    <w:basedOn w:val="affe"/>
    <w:next w:val="affe"/>
    <w:qFormat/>
    <w:rsid w:val="00230B4D"/>
    <w:pPr>
      <w:ind w:firstLine="360"/>
    </w:pPr>
    <w:rPr>
      <w:sz w:val="18"/>
    </w:rPr>
  </w:style>
  <w:style w:type="paragraph" w:customStyle="1" w:styleId="affffff6">
    <w:name w:val="标准书脚_偶数页"/>
    <w:qFormat/>
    <w:rsid w:val="00230B4D"/>
    <w:pPr>
      <w:spacing w:before="120"/>
      <w:ind w:left="221"/>
    </w:pPr>
    <w:rPr>
      <w:rFonts w:ascii="宋体"/>
      <w:sz w:val="18"/>
      <w:szCs w:val="18"/>
    </w:rPr>
  </w:style>
  <w:style w:type="paragraph" w:customStyle="1" w:styleId="affffff7">
    <w:name w:val="文献分类号"/>
    <w:qFormat/>
    <w:rsid w:val="00230B4D"/>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9"/>
    <w:qFormat/>
    <w:rsid w:val="00230B4D"/>
    <w:pPr>
      <w:spacing w:beforeLines="0" w:afterLines="0"/>
    </w:pPr>
    <w:rPr>
      <w:rFonts w:ascii="宋体" w:eastAsia="宋体"/>
    </w:rPr>
  </w:style>
  <w:style w:type="paragraph" w:customStyle="1" w:styleId="a">
    <w:name w:val="注×："/>
    <w:qFormat/>
    <w:rsid w:val="00230B4D"/>
    <w:pPr>
      <w:widowControl w:val="0"/>
      <w:numPr>
        <w:numId w:val="17"/>
      </w:numPr>
      <w:autoSpaceDE w:val="0"/>
      <w:autoSpaceDN w:val="0"/>
      <w:jc w:val="both"/>
    </w:pPr>
    <w:rPr>
      <w:rFonts w:ascii="宋体"/>
      <w:sz w:val="18"/>
      <w:szCs w:val="18"/>
    </w:rPr>
  </w:style>
  <w:style w:type="paragraph" w:customStyle="1" w:styleId="af5">
    <w:name w:val="附录表标题"/>
    <w:basedOn w:val="aff1"/>
    <w:next w:val="affe"/>
    <w:qFormat/>
    <w:rsid w:val="00230B4D"/>
    <w:pPr>
      <w:numPr>
        <w:ilvl w:val="1"/>
        <w:numId w:val="16"/>
      </w:numPr>
      <w:tabs>
        <w:tab w:val="left" w:pos="180"/>
      </w:tabs>
      <w:spacing w:beforeLines="50" w:afterLines="50"/>
      <w:ind w:left="0" w:firstLine="0"/>
      <w:jc w:val="center"/>
    </w:pPr>
    <w:rPr>
      <w:rFonts w:ascii="黑体" w:eastAsia="黑体"/>
      <w:szCs w:val="21"/>
    </w:rPr>
  </w:style>
  <w:style w:type="paragraph" w:customStyle="1" w:styleId="aa">
    <w:name w:val="注：（正文）"/>
    <w:basedOn w:val="aff0"/>
    <w:next w:val="affe"/>
    <w:qFormat/>
    <w:rsid w:val="00230B4D"/>
    <w:pPr>
      <w:numPr>
        <w:numId w:val="18"/>
      </w:numPr>
    </w:pPr>
  </w:style>
  <w:style w:type="paragraph" w:customStyle="1" w:styleId="affffff9">
    <w:name w:val="四级无"/>
    <w:basedOn w:val="a8"/>
    <w:qFormat/>
    <w:rsid w:val="00230B4D"/>
    <w:pPr>
      <w:spacing w:beforeLines="0" w:afterLines="0"/>
    </w:pPr>
    <w:rPr>
      <w:rFonts w:ascii="宋体" w:eastAsia="宋体"/>
    </w:rPr>
  </w:style>
  <w:style w:type="paragraph" w:customStyle="1" w:styleId="affffffa">
    <w:name w:val="标准书眉一"/>
    <w:qFormat/>
    <w:rsid w:val="00230B4D"/>
    <w:pPr>
      <w:jc w:val="both"/>
    </w:pPr>
  </w:style>
  <w:style w:type="paragraph" w:customStyle="1" w:styleId="25">
    <w:name w:val="封面标准号2"/>
    <w:qFormat/>
    <w:rsid w:val="00230B4D"/>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6">
    <w:name w:val="封面标准英文名称2"/>
    <w:basedOn w:val="affff0"/>
    <w:qFormat/>
    <w:rsid w:val="00230B4D"/>
    <w:pPr>
      <w:framePr w:wrap="around" w:y="4469"/>
    </w:pPr>
  </w:style>
  <w:style w:type="paragraph" w:customStyle="1" w:styleId="affffffb">
    <w:name w:val="其他标准称谓"/>
    <w:next w:val="aff1"/>
    <w:qFormat/>
    <w:rsid w:val="00230B4D"/>
    <w:pPr>
      <w:framePr w:hSpace="181" w:vSpace="181" w:wrap="around" w:vAnchor="page" w:hAnchor="page" w:x="1419" w:y="2286" w:anchorLock="1"/>
      <w:spacing w:line="0" w:lineRule="atLeast"/>
      <w:jc w:val="distribute"/>
    </w:pPr>
    <w:rPr>
      <w:rFonts w:ascii="黑体" w:eastAsia="黑体" w:hAnsi="宋体"/>
      <w:spacing w:val="-40"/>
      <w:sz w:val="48"/>
      <w:szCs w:val="52"/>
    </w:rPr>
  </w:style>
  <w:style w:type="character" w:customStyle="1" w:styleId="Char1">
    <w:name w:val="段 Char"/>
    <w:link w:val="affe"/>
    <w:qFormat/>
    <w:rsid w:val="00230B4D"/>
    <w:rPr>
      <w:rFonts w:ascii="宋体"/>
      <w:sz w:val="21"/>
      <w:lang w:val="en-US" w:eastAsia="zh-CN" w:bidi="ar-SA"/>
    </w:rPr>
  </w:style>
  <w:style w:type="character" w:customStyle="1" w:styleId="affffffc">
    <w:name w:val="发布"/>
    <w:qFormat/>
    <w:rsid w:val="00230B4D"/>
    <w:rPr>
      <w:rFonts w:ascii="黑体" w:eastAsia="黑体"/>
      <w:spacing w:val="85"/>
      <w:w w:val="100"/>
      <w:position w:val="3"/>
      <w:sz w:val="28"/>
      <w:szCs w:val="28"/>
    </w:rPr>
  </w:style>
  <w:style w:type="character" w:customStyle="1" w:styleId="affffffd">
    <w:name w:val="个人答复风格"/>
    <w:qFormat/>
    <w:rsid w:val="00230B4D"/>
    <w:rPr>
      <w:rFonts w:ascii="Arial" w:eastAsia="宋体" w:hAnsi="Arial" w:cs="Arial"/>
      <w:color w:val="auto"/>
      <w:sz w:val="20"/>
    </w:rPr>
  </w:style>
  <w:style w:type="character" w:customStyle="1" w:styleId="Char4">
    <w:name w:val="首示例 Char"/>
    <w:link w:val="a0"/>
    <w:qFormat/>
    <w:rsid w:val="00230B4D"/>
    <w:rPr>
      <w:rFonts w:ascii="宋体" w:hAnsi="宋体"/>
      <w:kern w:val="2"/>
      <w:sz w:val="18"/>
      <w:szCs w:val="18"/>
      <w:lang w:val="en-US" w:eastAsia="zh-CN" w:bidi="ar-SA"/>
    </w:rPr>
  </w:style>
  <w:style w:type="character" w:customStyle="1" w:styleId="Char3">
    <w:name w:val="附录公式 Char"/>
    <w:basedOn w:val="Char1"/>
    <w:link w:val="affff9"/>
    <w:qFormat/>
    <w:rsid w:val="00230B4D"/>
    <w:rPr>
      <w:rFonts w:ascii="宋体"/>
      <w:sz w:val="21"/>
      <w:lang w:val="en-US" w:eastAsia="zh-CN" w:bidi="ar-SA"/>
    </w:rPr>
  </w:style>
  <w:style w:type="character" w:customStyle="1" w:styleId="Char0">
    <w:name w:val="批注框文本 Char"/>
    <w:link w:val="affa"/>
    <w:qFormat/>
    <w:rsid w:val="00230B4D"/>
    <w:rPr>
      <w:kern w:val="2"/>
      <w:sz w:val="18"/>
      <w:szCs w:val="18"/>
    </w:rPr>
  </w:style>
  <w:style w:type="character" w:customStyle="1" w:styleId="Char">
    <w:name w:val="批注文字 Char"/>
    <w:link w:val="aff7"/>
    <w:qFormat/>
    <w:rsid w:val="00230B4D"/>
    <w:rPr>
      <w:kern w:val="2"/>
      <w:sz w:val="21"/>
      <w:szCs w:val="24"/>
    </w:rPr>
  </w:style>
  <w:style w:type="paragraph" w:customStyle="1" w:styleId="WPSOffice1">
    <w:name w:val="WPSOffice手动目录 1"/>
    <w:qFormat/>
    <w:rsid w:val="00230B4D"/>
  </w:style>
  <w:style w:type="character" w:customStyle="1" w:styleId="Char2">
    <w:name w:val="批注主题 Char"/>
    <w:basedOn w:val="Char"/>
    <w:link w:val="afff0"/>
    <w:qFormat/>
    <w:rsid w:val="00230B4D"/>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540</Words>
  <Characters>3083</Characters>
  <Application>Microsoft Office Word</Application>
  <DocSecurity>0</DocSecurity>
  <Lines>25</Lines>
  <Paragraphs>7</Paragraphs>
  <ScaleCrop>false</ScaleCrop>
  <Company>zle</Company>
  <LinksUpToDate>false</LinksUpToDate>
  <CharactersWithSpaces>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Windows User</cp:lastModifiedBy>
  <cp:revision>4</cp:revision>
  <dcterms:created xsi:type="dcterms:W3CDTF">2021-01-27T03:20:00Z</dcterms:created>
  <dcterms:modified xsi:type="dcterms:W3CDTF">2021-02-02T06:20:00Z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